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47" w:rsidRPr="00B06E10" w:rsidRDefault="00B06E10" w:rsidP="00B06E10">
      <w:pPr>
        <w:spacing w:line="588" w:lineRule="exact"/>
        <w:ind w:firstLineChars="0" w:firstLine="0"/>
        <w:rPr>
          <w:rFonts w:ascii="华文中宋" w:eastAsia="华文中宋" w:hAnsi="华文中宋"/>
          <w:snapToGrid w:val="0"/>
          <w:spacing w:val="-6"/>
          <w:sz w:val="32"/>
          <w:szCs w:val="32"/>
        </w:rPr>
      </w:pPr>
      <w:r w:rsidRPr="00B06E10">
        <w:rPr>
          <w:rFonts w:ascii="华文中宋" w:eastAsia="华文中宋" w:hAnsi="华文中宋" w:hint="eastAsia"/>
          <w:snapToGrid w:val="0"/>
          <w:spacing w:val="-6"/>
          <w:sz w:val="32"/>
          <w:szCs w:val="32"/>
        </w:rPr>
        <w:t>附件</w:t>
      </w:r>
      <w:r w:rsidR="00137D23">
        <w:rPr>
          <w:rFonts w:ascii="华文中宋" w:eastAsia="华文中宋" w:hAnsi="华文中宋" w:hint="eastAsia"/>
          <w:snapToGrid w:val="0"/>
          <w:spacing w:val="-6"/>
          <w:sz w:val="32"/>
          <w:szCs w:val="32"/>
        </w:rPr>
        <w:t>:</w:t>
      </w:r>
    </w:p>
    <w:p w:rsidR="00DF7023" w:rsidRPr="001E0547" w:rsidRDefault="00BE7F94" w:rsidP="00C15846">
      <w:pPr>
        <w:spacing w:line="588" w:lineRule="exact"/>
        <w:ind w:firstLineChars="0" w:firstLine="0"/>
        <w:jc w:val="center"/>
        <w:rPr>
          <w:rFonts w:ascii="华文中宋" w:eastAsia="华文中宋" w:hAnsi="华文中宋"/>
          <w:snapToGrid w:val="0"/>
          <w:spacing w:val="-6"/>
          <w:sz w:val="42"/>
          <w:szCs w:val="42"/>
        </w:rPr>
      </w:pPr>
      <w:r w:rsidRPr="001E0547">
        <w:rPr>
          <w:rFonts w:ascii="华文中宋" w:eastAsia="华文中宋" w:hAnsi="华文中宋" w:hint="eastAsia"/>
          <w:snapToGrid w:val="0"/>
          <w:spacing w:val="-6"/>
          <w:sz w:val="42"/>
          <w:szCs w:val="42"/>
        </w:rPr>
        <w:t>中央对地方重点生</w:t>
      </w:r>
      <w:r w:rsidR="00DF7023" w:rsidRPr="001E0547">
        <w:rPr>
          <w:rFonts w:ascii="华文中宋" w:eastAsia="华文中宋" w:hAnsi="华文中宋" w:hint="eastAsia"/>
          <w:snapToGrid w:val="0"/>
          <w:spacing w:val="-6"/>
          <w:sz w:val="42"/>
          <w:szCs w:val="42"/>
        </w:rPr>
        <w:t>态功能区</w:t>
      </w:r>
      <w:r w:rsidR="004504CD">
        <w:rPr>
          <w:rFonts w:ascii="华文中宋" w:eastAsia="华文中宋" w:hAnsi="华文中宋"/>
          <w:snapToGrid w:val="0"/>
          <w:spacing w:val="-6"/>
          <w:sz w:val="42"/>
          <w:szCs w:val="42"/>
        </w:rPr>
        <w:br/>
      </w:r>
      <w:r w:rsidR="00DF7023" w:rsidRPr="001E0547">
        <w:rPr>
          <w:rFonts w:ascii="华文中宋" w:eastAsia="华文中宋" w:hAnsi="华文中宋" w:hint="eastAsia"/>
          <w:snapToGrid w:val="0"/>
          <w:spacing w:val="-6"/>
          <w:sz w:val="42"/>
          <w:szCs w:val="42"/>
        </w:rPr>
        <w:t>转移支付办法</w:t>
      </w:r>
    </w:p>
    <w:p w:rsidR="00C83340" w:rsidRPr="001E0547" w:rsidRDefault="00C83340" w:rsidP="0045406D">
      <w:pPr>
        <w:spacing w:line="588" w:lineRule="exact"/>
        <w:ind w:firstLine="576"/>
        <w:jc w:val="center"/>
        <w:rPr>
          <w:snapToGrid w:val="0"/>
          <w:spacing w:val="-6"/>
        </w:rPr>
      </w:pPr>
    </w:p>
    <w:p w:rsidR="00BC3BF3" w:rsidRPr="000C152E" w:rsidRDefault="0081147C" w:rsidP="000C152E">
      <w:pPr>
        <w:spacing w:line="588" w:lineRule="exact"/>
        <w:ind w:firstLine="626"/>
        <w:jc w:val="both"/>
        <w:rPr>
          <w:rFonts w:ascii="黑体" w:eastAsia="黑体" w:hAnsi="仿宋"/>
          <w:snapToGrid w:val="0"/>
          <w:spacing w:val="6"/>
          <w:kern w:val="2"/>
        </w:rPr>
      </w:pPr>
      <w:r w:rsidRPr="00BD33DE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第一条</w:t>
      </w:r>
      <w:r w:rsidR="00566787" w:rsidRPr="001E0547">
        <w:rPr>
          <w:rFonts w:ascii="黑体" w:eastAsia="黑体" w:hAnsi="仿宋" w:hint="eastAsia"/>
          <w:snapToGrid w:val="0"/>
          <w:spacing w:val="6"/>
          <w:kern w:val="2"/>
        </w:rPr>
        <w:t xml:space="preserve">　</w:t>
      </w:r>
      <w:r w:rsidR="000C152E" w:rsidRPr="00F16856">
        <w:rPr>
          <w:rFonts w:hint="eastAsia"/>
          <w:szCs w:val="32"/>
        </w:rPr>
        <w:t>为贯彻党中央、国务院</w:t>
      </w:r>
      <w:r w:rsidR="000C152E">
        <w:rPr>
          <w:rFonts w:hint="eastAsia"/>
          <w:szCs w:val="32"/>
        </w:rPr>
        <w:t>要求</w:t>
      </w:r>
      <w:r w:rsidR="000C152E" w:rsidRPr="00F16856">
        <w:rPr>
          <w:rFonts w:hint="eastAsia"/>
          <w:szCs w:val="32"/>
        </w:rPr>
        <w:t>，推进生态文明建设，</w:t>
      </w:r>
      <w:r w:rsidR="00830FFF">
        <w:rPr>
          <w:rFonts w:hint="eastAsia"/>
          <w:szCs w:val="32"/>
        </w:rPr>
        <w:t>推动高质量发展，</w:t>
      </w:r>
      <w:r w:rsidR="00BC3BF3" w:rsidRPr="001E0547">
        <w:rPr>
          <w:rFonts w:hAnsi="仿宋" w:hint="eastAsia"/>
          <w:snapToGrid w:val="0"/>
          <w:spacing w:val="6"/>
          <w:kern w:val="2"/>
        </w:rPr>
        <w:t>引导地方政府加强生态环境保护，提高</w:t>
      </w:r>
      <w:r w:rsidR="005B2458" w:rsidRPr="001E0547">
        <w:rPr>
          <w:rFonts w:hAnsi="仿宋" w:hint="eastAsia"/>
          <w:snapToGrid w:val="0"/>
          <w:spacing w:val="6"/>
          <w:kern w:val="2"/>
        </w:rPr>
        <w:t>国家重点生态功能区等生态功能重要地区</w:t>
      </w:r>
      <w:r w:rsidR="00BC3BF3" w:rsidRPr="001E0547">
        <w:rPr>
          <w:rFonts w:hAnsi="仿宋" w:hint="eastAsia"/>
          <w:snapToGrid w:val="0"/>
          <w:spacing w:val="6"/>
          <w:kern w:val="2"/>
        </w:rPr>
        <w:t>所在地政府</w:t>
      </w:r>
      <w:r w:rsidR="00B2113E" w:rsidRPr="001E0547">
        <w:rPr>
          <w:rFonts w:hAnsi="仿宋" w:hint="eastAsia"/>
          <w:snapToGrid w:val="0"/>
          <w:spacing w:val="6"/>
          <w:kern w:val="2"/>
        </w:rPr>
        <w:t>的</w:t>
      </w:r>
      <w:r w:rsidR="00BC3BF3" w:rsidRPr="001E0547">
        <w:rPr>
          <w:rFonts w:hAnsi="仿宋" w:hint="eastAsia"/>
          <w:snapToGrid w:val="0"/>
          <w:spacing w:val="6"/>
          <w:kern w:val="2"/>
        </w:rPr>
        <w:t>基本公共服务</w:t>
      </w:r>
      <w:r w:rsidR="005B2458" w:rsidRPr="001E0547">
        <w:rPr>
          <w:rFonts w:hAnsi="仿宋" w:hint="eastAsia"/>
          <w:snapToGrid w:val="0"/>
          <w:spacing w:val="6"/>
          <w:kern w:val="2"/>
        </w:rPr>
        <w:t>保障能力</w:t>
      </w:r>
      <w:r w:rsidR="00BC3BF3" w:rsidRPr="001E0547">
        <w:rPr>
          <w:rFonts w:hAnsi="仿宋" w:hint="eastAsia"/>
          <w:snapToGrid w:val="0"/>
          <w:spacing w:val="6"/>
          <w:kern w:val="2"/>
        </w:rPr>
        <w:t>，中央财政设立重点生态功能区转移支付</w:t>
      </w:r>
      <w:r w:rsidRPr="001E0547">
        <w:rPr>
          <w:rFonts w:hAnsi="仿宋" w:hint="eastAsia"/>
          <w:snapToGrid w:val="0"/>
          <w:spacing w:val="6"/>
          <w:kern w:val="2"/>
        </w:rPr>
        <w:t>（以下称转移支付）</w:t>
      </w:r>
      <w:r w:rsidR="00BC3BF3" w:rsidRPr="001E0547">
        <w:rPr>
          <w:rFonts w:hAnsi="仿宋" w:hint="eastAsia"/>
          <w:snapToGrid w:val="0"/>
          <w:spacing w:val="6"/>
          <w:kern w:val="2"/>
        </w:rPr>
        <w:t>。</w:t>
      </w:r>
    </w:p>
    <w:p w:rsidR="00D87CB3" w:rsidRDefault="0043541B" w:rsidP="00634CFB">
      <w:pPr>
        <w:spacing w:line="588" w:lineRule="exact"/>
        <w:ind w:right="125" w:firstLine="626"/>
        <w:jc w:val="both"/>
        <w:rPr>
          <w:rFonts w:hAnsi="仿宋"/>
          <w:snapToGrid w:val="0"/>
          <w:spacing w:val="6"/>
          <w:kern w:val="2"/>
        </w:rPr>
      </w:pPr>
      <w:r w:rsidRPr="00BD33DE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第</w:t>
      </w:r>
      <w:r w:rsidR="0081147C" w:rsidRPr="00BD33DE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二</w:t>
      </w:r>
      <w:r w:rsidRPr="00BD33DE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条</w:t>
      </w:r>
      <w:r w:rsidR="00566787" w:rsidRPr="001E0547">
        <w:rPr>
          <w:rFonts w:ascii="黑体" w:eastAsia="黑体" w:hAnsi="仿宋" w:hint="eastAsia"/>
          <w:snapToGrid w:val="0"/>
          <w:spacing w:val="6"/>
          <w:kern w:val="2"/>
        </w:rPr>
        <w:t xml:space="preserve">　</w:t>
      </w:r>
      <w:r w:rsidR="005B2458" w:rsidRPr="001E0547">
        <w:rPr>
          <w:rFonts w:hAnsi="仿宋" w:hint="eastAsia"/>
          <w:snapToGrid w:val="0"/>
          <w:spacing w:val="6"/>
          <w:kern w:val="2"/>
        </w:rPr>
        <w:t>转移支付</w:t>
      </w:r>
      <w:r w:rsidR="00A47D2C" w:rsidRPr="001E0547">
        <w:rPr>
          <w:rFonts w:hAnsi="仿宋" w:hint="eastAsia"/>
          <w:snapToGrid w:val="0"/>
          <w:spacing w:val="6"/>
          <w:kern w:val="2"/>
        </w:rPr>
        <w:t>支持范围</w:t>
      </w:r>
      <w:r w:rsidR="00C83340" w:rsidRPr="001E0547">
        <w:rPr>
          <w:rFonts w:hAnsi="仿宋" w:hint="eastAsia"/>
          <w:snapToGrid w:val="0"/>
          <w:spacing w:val="6"/>
          <w:kern w:val="2"/>
        </w:rPr>
        <w:t>包括：</w:t>
      </w:r>
    </w:p>
    <w:p w:rsidR="00B845A4" w:rsidRDefault="005B2458" w:rsidP="00BE20E6">
      <w:pPr>
        <w:spacing w:line="588" w:lineRule="exact"/>
        <w:ind w:right="125" w:firstLine="624"/>
        <w:jc w:val="both"/>
        <w:rPr>
          <w:rFonts w:hAnsi="仿宋"/>
          <w:snapToGrid w:val="0"/>
          <w:spacing w:val="6"/>
          <w:kern w:val="2"/>
        </w:rPr>
      </w:pPr>
      <w:r w:rsidRPr="001E0547">
        <w:rPr>
          <w:rFonts w:hAnsi="仿宋" w:hint="eastAsia"/>
          <w:snapToGrid w:val="0"/>
          <w:spacing w:val="6"/>
          <w:kern w:val="2"/>
        </w:rPr>
        <w:t>（一）</w:t>
      </w:r>
      <w:r w:rsidR="00E47364">
        <w:rPr>
          <w:rFonts w:hAnsi="仿宋" w:hint="eastAsia"/>
          <w:snapToGrid w:val="0"/>
          <w:spacing w:val="6"/>
          <w:kern w:val="2"/>
        </w:rPr>
        <w:t>重点生态县域。</w:t>
      </w:r>
      <w:r w:rsidRPr="001E0547">
        <w:rPr>
          <w:rFonts w:hAnsi="仿宋" w:hint="eastAsia"/>
          <w:snapToGrid w:val="0"/>
          <w:spacing w:val="6"/>
          <w:kern w:val="2"/>
        </w:rPr>
        <w:t>限制开发的国家重点生态功能区</w:t>
      </w:r>
      <w:r w:rsidR="00EC76C3" w:rsidRPr="001E0547">
        <w:rPr>
          <w:rFonts w:hAnsi="仿宋" w:hint="eastAsia"/>
          <w:snapToGrid w:val="0"/>
          <w:spacing w:val="6"/>
          <w:kern w:val="2"/>
        </w:rPr>
        <w:t>所属县（县级市、市辖区、旗</w:t>
      </w:r>
      <w:r w:rsidR="00450B8E">
        <w:rPr>
          <w:rFonts w:hAnsi="仿宋" w:hint="eastAsia"/>
          <w:snapToGrid w:val="0"/>
          <w:spacing w:val="6"/>
          <w:kern w:val="2"/>
        </w:rPr>
        <w:t>、林业局等</w:t>
      </w:r>
      <w:r w:rsidR="00EC76C3">
        <w:rPr>
          <w:rFonts w:hAnsi="仿宋" w:hint="eastAsia"/>
          <w:snapToGrid w:val="0"/>
          <w:spacing w:val="6"/>
          <w:kern w:val="2"/>
        </w:rPr>
        <w:t>）。</w:t>
      </w:r>
    </w:p>
    <w:p w:rsidR="00B845A4" w:rsidRDefault="001604BF" w:rsidP="00BE20E6">
      <w:pPr>
        <w:spacing w:line="588" w:lineRule="exact"/>
        <w:ind w:right="125" w:firstLine="624"/>
        <w:jc w:val="both"/>
        <w:rPr>
          <w:rFonts w:hAnsi="仿宋"/>
          <w:snapToGrid w:val="0"/>
          <w:spacing w:val="6"/>
          <w:kern w:val="2"/>
        </w:rPr>
      </w:pPr>
      <w:r>
        <w:rPr>
          <w:rFonts w:hAnsi="仿宋" w:hint="eastAsia"/>
          <w:snapToGrid w:val="0"/>
          <w:spacing w:val="6"/>
          <w:kern w:val="2"/>
        </w:rPr>
        <w:t>（二）</w:t>
      </w:r>
      <w:r w:rsidR="00436F5E">
        <w:rPr>
          <w:rFonts w:hAnsi="仿宋" w:hint="eastAsia"/>
          <w:snapToGrid w:val="0"/>
          <w:spacing w:val="6"/>
          <w:kern w:val="2"/>
        </w:rPr>
        <w:t>其他生态功能重要区域。包括：“三区三州”等深度贫困地区、</w:t>
      </w:r>
      <w:r w:rsidR="00D7674D" w:rsidRPr="009D5C43">
        <w:rPr>
          <w:rFonts w:hAnsi="仿宋" w:hint="eastAsia"/>
          <w:snapToGrid w:val="0"/>
          <w:spacing w:val="6"/>
          <w:kern w:val="2"/>
        </w:rPr>
        <w:t>京津冀</w:t>
      </w:r>
      <w:r w:rsidR="00436F5E">
        <w:rPr>
          <w:rFonts w:hAnsi="仿宋" w:hint="eastAsia"/>
          <w:snapToGrid w:val="0"/>
          <w:spacing w:val="6"/>
          <w:kern w:val="2"/>
        </w:rPr>
        <w:t>（对</w:t>
      </w:r>
      <w:r w:rsidR="008A4452">
        <w:rPr>
          <w:rFonts w:hAnsi="仿宋" w:hint="eastAsia"/>
          <w:snapToGrid w:val="0"/>
          <w:spacing w:val="6"/>
          <w:kern w:val="2"/>
        </w:rPr>
        <w:t>雄安新区及白洋淀周边区县</w:t>
      </w:r>
      <w:r w:rsidR="00436F5E">
        <w:rPr>
          <w:rFonts w:hAnsi="仿宋" w:hint="eastAsia"/>
          <w:snapToGrid w:val="0"/>
          <w:spacing w:val="6"/>
          <w:kern w:val="2"/>
        </w:rPr>
        <w:t>单列）</w:t>
      </w:r>
      <w:r w:rsidR="008A4452">
        <w:rPr>
          <w:rFonts w:hAnsi="仿宋" w:hint="eastAsia"/>
          <w:snapToGrid w:val="0"/>
          <w:spacing w:val="6"/>
          <w:kern w:val="2"/>
        </w:rPr>
        <w:t>、</w:t>
      </w:r>
      <w:r w:rsidR="00D7674D" w:rsidRPr="009D5C43">
        <w:rPr>
          <w:rFonts w:hAnsi="仿宋" w:hint="eastAsia"/>
          <w:snapToGrid w:val="0"/>
          <w:spacing w:val="6"/>
          <w:kern w:val="2"/>
        </w:rPr>
        <w:t>海南</w:t>
      </w:r>
      <w:r w:rsidR="00436F5E">
        <w:rPr>
          <w:rFonts w:hAnsi="仿宋" w:hint="eastAsia"/>
          <w:snapToGrid w:val="0"/>
          <w:spacing w:val="6"/>
          <w:kern w:val="2"/>
        </w:rPr>
        <w:t>以及长江经济带</w:t>
      </w:r>
      <w:r w:rsidR="00D7674D" w:rsidRPr="009D5C43">
        <w:rPr>
          <w:rFonts w:hAnsi="仿宋" w:hint="eastAsia"/>
          <w:snapToGrid w:val="0"/>
          <w:spacing w:val="6"/>
          <w:kern w:val="2"/>
        </w:rPr>
        <w:t>等</w:t>
      </w:r>
      <w:r w:rsidR="00436F5E">
        <w:rPr>
          <w:rFonts w:hAnsi="仿宋" w:hint="eastAsia"/>
          <w:snapToGrid w:val="0"/>
          <w:spacing w:val="6"/>
          <w:kern w:val="2"/>
        </w:rPr>
        <w:t>相关地区</w:t>
      </w:r>
      <w:r w:rsidR="00517070">
        <w:rPr>
          <w:rFonts w:hAnsi="仿宋" w:hint="eastAsia"/>
          <w:snapToGrid w:val="0"/>
          <w:spacing w:val="6"/>
          <w:kern w:val="2"/>
        </w:rPr>
        <w:t>。</w:t>
      </w:r>
    </w:p>
    <w:p w:rsidR="00F32040" w:rsidRDefault="00816FFC" w:rsidP="00BE20E6">
      <w:pPr>
        <w:spacing w:line="588" w:lineRule="exact"/>
        <w:ind w:right="125" w:firstLine="624"/>
        <w:jc w:val="both"/>
        <w:rPr>
          <w:rFonts w:hAnsi="仿宋"/>
          <w:snapToGrid w:val="0"/>
          <w:spacing w:val="6"/>
          <w:kern w:val="2"/>
        </w:rPr>
      </w:pPr>
      <w:r>
        <w:rPr>
          <w:rFonts w:hAnsi="仿宋" w:hint="eastAsia"/>
          <w:snapToGrid w:val="0"/>
          <w:spacing w:val="6"/>
          <w:kern w:val="2"/>
        </w:rPr>
        <w:t>（三）</w:t>
      </w:r>
      <w:r w:rsidR="00F32040">
        <w:rPr>
          <w:rFonts w:hAnsi="仿宋" w:hint="eastAsia"/>
          <w:snapToGrid w:val="0"/>
          <w:spacing w:val="6"/>
          <w:kern w:val="2"/>
        </w:rPr>
        <w:t>国家级</w:t>
      </w:r>
      <w:r w:rsidR="00F32040" w:rsidRPr="001E0547">
        <w:rPr>
          <w:rFonts w:hAnsi="仿宋" w:hint="eastAsia"/>
          <w:snapToGrid w:val="0"/>
          <w:spacing w:val="6"/>
          <w:kern w:val="2"/>
        </w:rPr>
        <w:t>禁止开发区域</w:t>
      </w:r>
      <w:r w:rsidR="00F32040">
        <w:rPr>
          <w:rFonts w:hAnsi="仿宋" w:hint="eastAsia"/>
          <w:snapToGrid w:val="0"/>
          <w:spacing w:val="6"/>
          <w:kern w:val="2"/>
        </w:rPr>
        <w:t>。</w:t>
      </w:r>
    </w:p>
    <w:p w:rsidR="004D0A58" w:rsidRDefault="00F32040" w:rsidP="00BE20E6">
      <w:pPr>
        <w:spacing w:line="588" w:lineRule="exact"/>
        <w:ind w:right="125" w:firstLine="624"/>
        <w:jc w:val="both"/>
        <w:rPr>
          <w:rFonts w:hAnsi="仿宋"/>
          <w:snapToGrid w:val="0"/>
          <w:spacing w:val="6"/>
          <w:kern w:val="2"/>
        </w:rPr>
      </w:pPr>
      <w:r>
        <w:rPr>
          <w:rFonts w:hAnsi="仿宋" w:hint="eastAsia"/>
          <w:snapToGrid w:val="0"/>
          <w:spacing w:val="6"/>
          <w:kern w:val="2"/>
        </w:rPr>
        <w:t>（四）</w:t>
      </w:r>
      <w:r w:rsidR="001604BF" w:rsidRPr="009D5C43">
        <w:rPr>
          <w:rFonts w:hAnsi="仿宋" w:hint="eastAsia"/>
          <w:snapToGrid w:val="0"/>
          <w:spacing w:val="6"/>
          <w:kern w:val="2"/>
        </w:rPr>
        <w:t>国家生态文明试验区、</w:t>
      </w:r>
      <w:r w:rsidR="001604BF" w:rsidRPr="009D5C43">
        <w:rPr>
          <w:rFonts w:hAnsi="仿宋"/>
          <w:snapToGrid w:val="0"/>
          <w:spacing w:val="6"/>
          <w:kern w:val="2"/>
        </w:rPr>
        <w:t>国家公园体制试点</w:t>
      </w:r>
      <w:r w:rsidR="001604BF" w:rsidRPr="009D5C43">
        <w:rPr>
          <w:rFonts w:hAnsi="仿宋" w:hint="eastAsia"/>
          <w:snapToGrid w:val="0"/>
          <w:spacing w:val="6"/>
          <w:kern w:val="2"/>
        </w:rPr>
        <w:t>地区</w:t>
      </w:r>
      <w:r w:rsidR="00322A02" w:rsidRPr="009D5C43">
        <w:rPr>
          <w:rFonts w:hAnsi="仿宋" w:hint="eastAsia"/>
          <w:snapToGrid w:val="0"/>
          <w:spacing w:val="6"/>
          <w:kern w:val="2"/>
        </w:rPr>
        <w:t>等</w:t>
      </w:r>
      <w:r w:rsidR="00797C22">
        <w:rPr>
          <w:rFonts w:hAnsi="仿宋" w:hint="eastAsia"/>
          <w:snapToGrid w:val="0"/>
          <w:spacing w:val="6"/>
          <w:kern w:val="2"/>
        </w:rPr>
        <w:t>试点示范和重大生态工程</w:t>
      </w:r>
      <w:r w:rsidR="00EC6BCE">
        <w:rPr>
          <w:rFonts w:hAnsi="仿宋" w:hint="eastAsia"/>
          <w:snapToGrid w:val="0"/>
          <w:spacing w:val="6"/>
          <w:kern w:val="2"/>
        </w:rPr>
        <w:t>建设</w:t>
      </w:r>
      <w:r w:rsidR="00927BD8">
        <w:rPr>
          <w:rFonts w:hAnsi="仿宋" w:hint="eastAsia"/>
          <w:snapToGrid w:val="0"/>
          <w:spacing w:val="6"/>
          <w:kern w:val="2"/>
        </w:rPr>
        <w:t>地区</w:t>
      </w:r>
      <w:r w:rsidR="001604BF" w:rsidRPr="009D5C43">
        <w:rPr>
          <w:rFonts w:hAnsi="仿宋" w:hint="eastAsia"/>
          <w:snapToGrid w:val="0"/>
          <w:spacing w:val="6"/>
          <w:kern w:val="2"/>
        </w:rPr>
        <w:t>。</w:t>
      </w:r>
    </w:p>
    <w:p w:rsidR="004D0A58" w:rsidRDefault="00CD28A9" w:rsidP="00BE20E6">
      <w:pPr>
        <w:spacing w:line="588" w:lineRule="exact"/>
        <w:ind w:right="125" w:firstLine="624"/>
        <w:jc w:val="both"/>
        <w:rPr>
          <w:rFonts w:hAnsi="仿宋"/>
          <w:snapToGrid w:val="0"/>
          <w:spacing w:val="6"/>
          <w:kern w:val="2"/>
        </w:rPr>
      </w:pPr>
      <w:r>
        <w:rPr>
          <w:rFonts w:hAnsi="仿宋" w:hint="eastAsia"/>
          <w:snapToGrid w:val="0"/>
          <w:spacing w:val="6"/>
          <w:kern w:val="2"/>
        </w:rPr>
        <w:t>（</w:t>
      </w:r>
      <w:r w:rsidR="00F32040">
        <w:rPr>
          <w:rFonts w:hAnsi="仿宋" w:hint="eastAsia"/>
          <w:snapToGrid w:val="0"/>
          <w:spacing w:val="6"/>
          <w:kern w:val="2"/>
        </w:rPr>
        <w:t>五</w:t>
      </w:r>
      <w:r>
        <w:rPr>
          <w:rFonts w:hAnsi="仿宋" w:hint="eastAsia"/>
          <w:snapToGrid w:val="0"/>
          <w:spacing w:val="6"/>
          <w:kern w:val="2"/>
        </w:rPr>
        <w:t>）</w:t>
      </w:r>
      <w:r w:rsidR="002A6119" w:rsidRPr="009D5C43">
        <w:rPr>
          <w:rFonts w:hAnsi="仿宋" w:hint="eastAsia"/>
          <w:snapToGrid w:val="0"/>
          <w:spacing w:val="6"/>
          <w:kern w:val="2"/>
        </w:rPr>
        <w:t>选聘建档立卡人员为生态</w:t>
      </w:r>
      <w:r w:rsidR="00755BEE">
        <w:rPr>
          <w:rFonts w:hAnsi="仿宋" w:hint="eastAsia"/>
          <w:snapToGrid w:val="0"/>
          <w:spacing w:val="6"/>
          <w:kern w:val="2"/>
        </w:rPr>
        <w:t>护林</w:t>
      </w:r>
      <w:r w:rsidR="002A6119" w:rsidRPr="009D5C43">
        <w:rPr>
          <w:rFonts w:hAnsi="仿宋" w:hint="eastAsia"/>
          <w:snapToGrid w:val="0"/>
          <w:spacing w:val="6"/>
          <w:kern w:val="2"/>
        </w:rPr>
        <w:t>员的地区。</w:t>
      </w:r>
    </w:p>
    <w:p w:rsidR="00B845A4" w:rsidRDefault="0081147C" w:rsidP="00BE20E6">
      <w:pPr>
        <w:spacing w:line="588" w:lineRule="exact"/>
        <w:ind w:right="125" w:firstLine="626"/>
        <w:jc w:val="both"/>
        <w:rPr>
          <w:rFonts w:hAnsi="仿宋"/>
          <w:b/>
          <w:snapToGrid w:val="0"/>
          <w:spacing w:val="6"/>
          <w:kern w:val="2"/>
        </w:rPr>
      </w:pPr>
      <w:r w:rsidRPr="00BD33DE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第三</w:t>
      </w:r>
      <w:r w:rsidR="00233DA1" w:rsidRPr="00BD33DE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条</w:t>
      </w:r>
      <w:r w:rsidR="00566787" w:rsidRPr="001E0547">
        <w:rPr>
          <w:rFonts w:ascii="黑体" w:eastAsia="黑体" w:hAnsi="仿宋" w:hint="eastAsia"/>
          <w:snapToGrid w:val="0"/>
          <w:spacing w:val="6"/>
          <w:kern w:val="2"/>
        </w:rPr>
        <w:t xml:space="preserve">　</w:t>
      </w:r>
      <w:r w:rsidR="001C5286" w:rsidRPr="001E0547">
        <w:rPr>
          <w:rFonts w:hAnsi="仿宋" w:hint="eastAsia"/>
          <w:snapToGrid w:val="0"/>
          <w:spacing w:val="6"/>
          <w:kern w:val="2"/>
        </w:rPr>
        <w:t>转移支付</w:t>
      </w:r>
      <w:r w:rsidR="007800DC" w:rsidRPr="001E0547">
        <w:rPr>
          <w:rFonts w:hAnsi="仿宋" w:hint="eastAsia"/>
          <w:snapToGrid w:val="0"/>
          <w:spacing w:val="6"/>
          <w:kern w:val="2"/>
        </w:rPr>
        <w:t>资金按</w:t>
      </w:r>
      <w:r w:rsidR="002D6DAA">
        <w:rPr>
          <w:rFonts w:hAnsi="仿宋" w:hint="eastAsia"/>
          <w:snapToGrid w:val="0"/>
          <w:spacing w:val="6"/>
          <w:kern w:val="2"/>
        </w:rPr>
        <w:t>照</w:t>
      </w:r>
      <w:r w:rsidR="007800DC" w:rsidRPr="001E0547">
        <w:rPr>
          <w:rFonts w:hAnsi="仿宋" w:hint="eastAsia"/>
          <w:snapToGrid w:val="0"/>
          <w:spacing w:val="6"/>
          <w:kern w:val="2"/>
        </w:rPr>
        <w:t>以下原则进行</w:t>
      </w:r>
      <w:r w:rsidR="001C5286" w:rsidRPr="001E0547">
        <w:rPr>
          <w:rFonts w:hAnsi="仿宋" w:hint="eastAsia"/>
          <w:snapToGrid w:val="0"/>
          <w:spacing w:val="6"/>
          <w:kern w:val="2"/>
        </w:rPr>
        <w:t>分配：</w:t>
      </w:r>
    </w:p>
    <w:p w:rsidR="00322A02" w:rsidRDefault="005B2458" w:rsidP="00322A02">
      <w:pPr>
        <w:spacing w:line="588" w:lineRule="exact"/>
        <w:ind w:right="125" w:firstLine="626"/>
        <w:jc w:val="both"/>
        <w:rPr>
          <w:rFonts w:hAnsi="仿宋"/>
          <w:snapToGrid w:val="0"/>
          <w:spacing w:val="6"/>
          <w:kern w:val="2"/>
        </w:rPr>
      </w:pPr>
      <w:r w:rsidRPr="001E0547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（一）公平公正，公</w:t>
      </w:r>
      <w:r w:rsidRPr="001E0547">
        <w:rPr>
          <w:rFonts w:ascii="楷体_GB2312" w:eastAsia="楷体_GB2312" w:hAnsi="仿宋" w:cs="宋体" w:hint="eastAsia"/>
          <w:b/>
          <w:bCs/>
          <w:snapToGrid w:val="0"/>
          <w:spacing w:val="6"/>
          <w:kern w:val="2"/>
        </w:rPr>
        <w:t>开</w:t>
      </w:r>
      <w:r w:rsidRPr="001E0547">
        <w:rPr>
          <w:rFonts w:ascii="楷体_GB2312" w:eastAsia="楷体_GB2312" w:hAnsi="仿宋" w:cs="MS Mincho" w:hint="eastAsia"/>
          <w:b/>
          <w:bCs/>
          <w:snapToGrid w:val="0"/>
          <w:spacing w:val="6"/>
          <w:kern w:val="2"/>
        </w:rPr>
        <w:t>透明</w:t>
      </w:r>
      <w:r w:rsidRPr="001E0547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。</w:t>
      </w:r>
      <w:r w:rsidRPr="001E0547">
        <w:rPr>
          <w:rFonts w:hAnsi="仿宋" w:hint="eastAsia"/>
          <w:snapToGrid w:val="0"/>
          <w:spacing w:val="6"/>
          <w:kern w:val="2"/>
        </w:rPr>
        <w:t>选取客观因素进行公式化分配</w:t>
      </w:r>
      <w:r w:rsidR="001C5286" w:rsidRPr="001E0547">
        <w:rPr>
          <w:rFonts w:hAnsi="仿宋" w:hint="eastAsia"/>
          <w:snapToGrid w:val="0"/>
          <w:spacing w:val="6"/>
          <w:kern w:val="2"/>
        </w:rPr>
        <w:t>，转移支付办法和分配结果公开</w:t>
      </w:r>
      <w:r w:rsidRPr="001E0547">
        <w:rPr>
          <w:rFonts w:hAnsi="仿宋" w:hint="eastAsia"/>
          <w:snapToGrid w:val="0"/>
          <w:spacing w:val="6"/>
          <w:kern w:val="2"/>
        </w:rPr>
        <w:t>。</w:t>
      </w:r>
    </w:p>
    <w:p w:rsidR="00322A02" w:rsidRDefault="005B2458" w:rsidP="00322A02">
      <w:pPr>
        <w:spacing w:line="588" w:lineRule="exact"/>
        <w:ind w:right="125" w:firstLine="626"/>
        <w:jc w:val="both"/>
        <w:rPr>
          <w:rFonts w:hAnsi="仿宋"/>
          <w:snapToGrid w:val="0"/>
          <w:spacing w:val="6"/>
          <w:kern w:val="2"/>
        </w:rPr>
      </w:pPr>
      <w:r w:rsidRPr="001E0547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（二）</w:t>
      </w:r>
      <w:r w:rsidR="001C5286" w:rsidRPr="001E0547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分类处理</w:t>
      </w:r>
      <w:r w:rsidRPr="001E0547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，</w:t>
      </w:r>
      <w:r w:rsidR="001C5286" w:rsidRPr="001E0547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突出重点</w:t>
      </w:r>
      <w:r w:rsidRPr="001E0547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。</w:t>
      </w:r>
      <w:r w:rsidR="00E95CD7">
        <w:rPr>
          <w:rFonts w:hAnsi="仿宋" w:hint="eastAsia"/>
          <w:snapToGrid w:val="0"/>
          <w:spacing w:val="6"/>
          <w:kern w:val="2"/>
        </w:rPr>
        <w:t>根据</w:t>
      </w:r>
      <w:r w:rsidR="00322A02" w:rsidRPr="00322A02">
        <w:rPr>
          <w:rFonts w:hAnsi="仿宋" w:hint="eastAsia"/>
          <w:snapToGrid w:val="0"/>
          <w:spacing w:val="6"/>
          <w:kern w:val="2"/>
        </w:rPr>
        <w:t>生态</w:t>
      </w:r>
      <w:r w:rsidR="00E95CD7">
        <w:rPr>
          <w:rFonts w:hAnsi="仿宋" w:hint="eastAsia"/>
          <w:snapToGrid w:val="0"/>
          <w:spacing w:val="6"/>
          <w:kern w:val="2"/>
        </w:rPr>
        <w:t>类型</w:t>
      </w:r>
      <w:r w:rsidR="00322A02" w:rsidRPr="00322A02">
        <w:rPr>
          <w:rFonts w:hAnsi="仿宋" w:hint="eastAsia"/>
          <w:snapToGrid w:val="0"/>
          <w:spacing w:val="6"/>
          <w:kern w:val="2"/>
        </w:rPr>
        <w:t>、财力水平</w:t>
      </w:r>
      <w:r w:rsidR="00352339">
        <w:rPr>
          <w:rFonts w:hAnsi="仿宋" w:hint="eastAsia"/>
          <w:snapToGrid w:val="0"/>
          <w:spacing w:val="6"/>
          <w:kern w:val="2"/>
        </w:rPr>
        <w:t>、</w:t>
      </w:r>
      <w:r w:rsidR="00352339">
        <w:rPr>
          <w:rFonts w:hAnsi="仿宋" w:hint="eastAsia"/>
          <w:snapToGrid w:val="0"/>
          <w:spacing w:val="6"/>
          <w:kern w:val="2"/>
        </w:rPr>
        <w:lastRenderedPageBreak/>
        <w:t>贫困状况</w:t>
      </w:r>
      <w:r w:rsidR="00322A02" w:rsidRPr="00322A02">
        <w:rPr>
          <w:rFonts w:hAnsi="仿宋" w:hint="eastAsia"/>
          <w:snapToGrid w:val="0"/>
          <w:spacing w:val="6"/>
          <w:kern w:val="2"/>
        </w:rPr>
        <w:t>等</w:t>
      </w:r>
      <w:r w:rsidR="00E95CD7">
        <w:rPr>
          <w:rFonts w:hAnsi="仿宋" w:hint="eastAsia"/>
          <w:snapToGrid w:val="0"/>
          <w:spacing w:val="6"/>
          <w:kern w:val="2"/>
        </w:rPr>
        <w:t>因素</w:t>
      </w:r>
      <w:r w:rsidR="00322A02" w:rsidRPr="00322A02">
        <w:rPr>
          <w:rFonts w:hAnsi="仿宋" w:hint="eastAsia"/>
          <w:snapToGrid w:val="0"/>
          <w:spacing w:val="6"/>
          <w:kern w:val="2"/>
        </w:rPr>
        <w:t>对</w:t>
      </w:r>
      <w:r w:rsidR="00E95CD7">
        <w:rPr>
          <w:rFonts w:hAnsi="仿宋" w:hint="eastAsia"/>
          <w:snapToGrid w:val="0"/>
          <w:spacing w:val="6"/>
          <w:kern w:val="2"/>
        </w:rPr>
        <w:t>转移支付对象</w:t>
      </w:r>
      <w:r w:rsidR="00322A02" w:rsidRPr="00322A02">
        <w:rPr>
          <w:rFonts w:hAnsi="仿宋" w:hint="eastAsia"/>
          <w:snapToGrid w:val="0"/>
          <w:spacing w:val="6"/>
          <w:kern w:val="2"/>
        </w:rPr>
        <w:t>实施分档分类的补助，体现差异</w:t>
      </w:r>
      <w:r w:rsidR="00E95CD7">
        <w:rPr>
          <w:rFonts w:hAnsi="仿宋" w:hint="eastAsia"/>
          <w:snapToGrid w:val="0"/>
          <w:spacing w:val="6"/>
          <w:kern w:val="2"/>
        </w:rPr>
        <w:t>、突出重点</w:t>
      </w:r>
      <w:r w:rsidR="00322A02" w:rsidRPr="00322A02">
        <w:rPr>
          <w:rFonts w:hAnsi="仿宋" w:hint="eastAsia"/>
          <w:snapToGrid w:val="0"/>
          <w:spacing w:val="6"/>
          <w:kern w:val="2"/>
        </w:rPr>
        <w:t>。</w:t>
      </w:r>
    </w:p>
    <w:p w:rsidR="00322A02" w:rsidRDefault="005B2458" w:rsidP="00322A02">
      <w:pPr>
        <w:spacing w:line="588" w:lineRule="exact"/>
        <w:ind w:right="125" w:firstLine="626"/>
        <w:jc w:val="both"/>
      </w:pPr>
      <w:r w:rsidRPr="001E0547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（三）注重激励，强化约束。</w:t>
      </w:r>
      <w:r w:rsidR="004504CD" w:rsidRPr="004504CD">
        <w:rPr>
          <w:rFonts w:hAnsi="仿宋" w:hint="eastAsia"/>
          <w:snapToGrid w:val="0"/>
          <w:spacing w:val="6"/>
          <w:kern w:val="2"/>
        </w:rPr>
        <w:t>建立健全生</w:t>
      </w:r>
      <w:r w:rsidR="004504CD" w:rsidRPr="001E0547">
        <w:rPr>
          <w:rFonts w:hAnsi="仿宋" w:hint="eastAsia"/>
          <w:snapToGrid w:val="0"/>
          <w:spacing w:val="6"/>
          <w:kern w:val="2"/>
        </w:rPr>
        <w:t>态</w:t>
      </w:r>
      <w:r w:rsidR="004504CD">
        <w:rPr>
          <w:rFonts w:hAnsi="仿宋" w:hint="eastAsia"/>
          <w:snapToGrid w:val="0"/>
          <w:spacing w:val="6"/>
          <w:kern w:val="2"/>
        </w:rPr>
        <w:t>环境保护综合评价</w:t>
      </w:r>
      <w:r w:rsidR="00646519">
        <w:rPr>
          <w:rFonts w:hAnsi="仿宋" w:hint="eastAsia"/>
          <w:snapToGrid w:val="0"/>
          <w:spacing w:val="6"/>
          <w:kern w:val="2"/>
        </w:rPr>
        <w:t>和</w:t>
      </w:r>
      <w:r w:rsidR="00322A02" w:rsidRPr="00872ADA">
        <w:rPr>
          <w:rFonts w:hint="eastAsia"/>
        </w:rPr>
        <w:t>奖惩</w:t>
      </w:r>
      <w:r w:rsidR="00646519">
        <w:rPr>
          <w:rFonts w:hint="eastAsia"/>
        </w:rPr>
        <w:t>机制</w:t>
      </w:r>
      <w:r w:rsidR="00322A02">
        <w:rPr>
          <w:rFonts w:hint="eastAsia"/>
        </w:rPr>
        <w:t>，激励地方加大生态环境保护力度，提高资金使用效率。</w:t>
      </w:r>
    </w:p>
    <w:p w:rsidR="00B845A4" w:rsidRDefault="008E4611" w:rsidP="00BE20E6">
      <w:pPr>
        <w:spacing w:line="588" w:lineRule="exact"/>
        <w:ind w:right="125" w:firstLine="626"/>
        <w:jc w:val="both"/>
        <w:rPr>
          <w:rFonts w:hAnsi="仿宋"/>
          <w:snapToGrid w:val="0"/>
          <w:spacing w:val="6"/>
          <w:kern w:val="2"/>
        </w:rPr>
      </w:pPr>
      <w:r w:rsidRPr="00BD33DE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第</w:t>
      </w:r>
      <w:r w:rsidR="0081147C" w:rsidRPr="00BD33DE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四</w:t>
      </w:r>
      <w:r w:rsidRPr="00BD33DE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条</w:t>
      </w:r>
      <w:r w:rsidR="00566787" w:rsidRPr="001E0547">
        <w:rPr>
          <w:rFonts w:ascii="黑体" w:eastAsia="黑体" w:hAnsi="仿宋" w:hint="eastAsia"/>
          <w:snapToGrid w:val="0"/>
          <w:spacing w:val="6"/>
          <w:kern w:val="2"/>
        </w:rPr>
        <w:t xml:space="preserve">　</w:t>
      </w:r>
      <w:r w:rsidR="007800DC" w:rsidRPr="001E0547">
        <w:rPr>
          <w:rFonts w:hAnsi="仿宋" w:hint="eastAsia"/>
          <w:snapToGrid w:val="0"/>
          <w:spacing w:val="6"/>
          <w:kern w:val="2"/>
        </w:rPr>
        <w:t>转移支付</w:t>
      </w:r>
      <w:r w:rsidR="0081147C" w:rsidRPr="001E0547">
        <w:rPr>
          <w:rFonts w:hAnsi="仿宋" w:hint="eastAsia"/>
          <w:snapToGrid w:val="0"/>
          <w:spacing w:val="6"/>
          <w:kern w:val="2"/>
        </w:rPr>
        <w:t>资金</w:t>
      </w:r>
      <w:r w:rsidR="00815033" w:rsidRPr="001E0547">
        <w:rPr>
          <w:rFonts w:hAnsi="仿宋" w:hint="eastAsia"/>
          <w:snapToGrid w:val="0"/>
          <w:spacing w:val="6"/>
          <w:kern w:val="2"/>
        </w:rPr>
        <w:t>选取影响财政收支的客观因素</w:t>
      </w:r>
      <w:r w:rsidR="00632C3C" w:rsidRPr="001E0547">
        <w:rPr>
          <w:rFonts w:hAnsi="仿宋" w:hint="eastAsia"/>
          <w:snapToGrid w:val="0"/>
          <w:spacing w:val="6"/>
          <w:kern w:val="2"/>
        </w:rPr>
        <w:t>测算，下达到省</w:t>
      </w:r>
      <w:r w:rsidR="001C5286" w:rsidRPr="001E0547">
        <w:rPr>
          <w:rFonts w:hAnsi="仿宋" w:hint="eastAsia"/>
          <w:snapToGrid w:val="0"/>
          <w:spacing w:val="6"/>
          <w:kern w:val="2"/>
        </w:rPr>
        <w:t>、</w:t>
      </w:r>
      <w:r w:rsidR="00632C3C" w:rsidRPr="001E0547">
        <w:rPr>
          <w:rFonts w:hAnsi="仿宋" w:hint="eastAsia"/>
          <w:snapToGrid w:val="0"/>
          <w:spacing w:val="6"/>
          <w:kern w:val="2"/>
        </w:rPr>
        <w:t>自治区、直辖市、计划单列市</w:t>
      </w:r>
      <w:r w:rsidR="001C5286" w:rsidRPr="001E0547">
        <w:rPr>
          <w:rFonts w:hAnsi="仿宋" w:hint="eastAsia"/>
          <w:snapToGrid w:val="0"/>
          <w:spacing w:val="6"/>
          <w:kern w:val="2"/>
        </w:rPr>
        <w:t>（</w:t>
      </w:r>
      <w:r w:rsidR="00632C3C" w:rsidRPr="001E0547">
        <w:rPr>
          <w:rFonts w:hAnsi="仿宋" w:hint="eastAsia"/>
          <w:snapToGrid w:val="0"/>
          <w:spacing w:val="6"/>
          <w:kern w:val="2"/>
        </w:rPr>
        <w:t>以下</w:t>
      </w:r>
      <w:r w:rsidR="001C5286" w:rsidRPr="001E0547">
        <w:rPr>
          <w:rFonts w:hAnsi="仿宋" w:hint="eastAsia"/>
          <w:snapToGrid w:val="0"/>
          <w:spacing w:val="6"/>
          <w:kern w:val="2"/>
        </w:rPr>
        <w:t>称</w:t>
      </w:r>
      <w:r w:rsidR="00632C3C" w:rsidRPr="001E0547">
        <w:rPr>
          <w:rFonts w:hAnsi="仿宋" w:hint="eastAsia"/>
          <w:snapToGrid w:val="0"/>
          <w:spacing w:val="6"/>
          <w:kern w:val="2"/>
        </w:rPr>
        <w:t>省）。</w:t>
      </w:r>
      <w:r w:rsidR="003E0931">
        <w:rPr>
          <w:rFonts w:hAnsi="仿宋" w:hint="eastAsia"/>
          <w:snapToGrid w:val="0"/>
          <w:spacing w:val="6"/>
          <w:kern w:val="2"/>
        </w:rPr>
        <w:t>具体计算</w:t>
      </w:r>
      <w:r w:rsidR="003E0931" w:rsidRPr="001E0547">
        <w:rPr>
          <w:rFonts w:hAnsi="仿宋" w:hint="eastAsia"/>
          <w:snapToGrid w:val="0"/>
          <w:spacing w:val="6"/>
          <w:kern w:val="2"/>
        </w:rPr>
        <w:t>公式</w:t>
      </w:r>
      <w:r w:rsidR="00BE4386">
        <w:rPr>
          <w:rFonts w:hAnsi="仿宋" w:hint="eastAsia"/>
          <w:snapToGrid w:val="0"/>
          <w:spacing w:val="6"/>
          <w:kern w:val="2"/>
        </w:rPr>
        <w:t>为</w:t>
      </w:r>
      <w:r w:rsidR="003E0931" w:rsidRPr="001E0547">
        <w:rPr>
          <w:rFonts w:hAnsi="仿宋" w:hint="eastAsia"/>
          <w:snapToGrid w:val="0"/>
          <w:spacing w:val="6"/>
          <w:kern w:val="2"/>
        </w:rPr>
        <w:t>：</w:t>
      </w:r>
    </w:p>
    <w:p w:rsidR="00B845A4" w:rsidRDefault="003E0931" w:rsidP="00BE20E6">
      <w:pPr>
        <w:spacing w:line="588" w:lineRule="exact"/>
        <w:ind w:right="125" w:firstLine="624"/>
        <w:jc w:val="both"/>
        <w:rPr>
          <w:rFonts w:hAnsi="仿宋"/>
          <w:snapToGrid w:val="0"/>
          <w:spacing w:val="6"/>
          <w:kern w:val="2"/>
        </w:rPr>
      </w:pPr>
      <w:r w:rsidRPr="001E0547">
        <w:rPr>
          <w:rFonts w:hAnsi="仿宋" w:hint="eastAsia"/>
          <w:snapToGrid w:val="0"/>
          <w:spacing w:val="6"/>
          <w:kern w:val="2"/>
        </w:rPr>
        <w:t>某省转移支付应补助额=重点补助+禁止开发补助+引导性补助</w:t>
      </w:r>
      <w:r>
        <w:rPr>
          <w:rFonts w:hAnsi="仿宋" w:hint="eastAsia"/>
          <w:snapToGrid w:val="0"/>
          <w:spacing w:val="6"/>
          <w:kern w:val="2"/>
        </w:rPr>
        <w:t>+</w:t>
      </w:r>
      <w:r w:rsidRPr="00051117">
        <w:rPr>
          <w:rFonts w:hAnsi="仿宋" w:hint="eastAsia"/>
          <w:snapToGrid w:val="0"/>
          <w:spacing w:val="6"/>
          <w:kern w:val="2"/>
        </w:rPr>
        <w:t>生态</w:t>
      </w:r>
      <w:r w:rsidR="006603C9">
        <w:rPr>
          <w:rFonts w:hAnsi="仿宋" w:hint="eastAsia"/>
          <w:snapToGrid w:val="0"/>
          <w:spacing w:val="6"/>
          <w:kern w:val="2"/>
        </w:rPr>
        <w:t>护林</w:t>
      </w:r>
      <w:r w:rsidRPr="00051117">
        <w:rPr>
          <w:rFonts w:hAnsi="仿宋" w:hint="eastAsia"/>
          <w:snapToGrid w:val="0"/>
          <w:spacing w:val="6"/>
          <w:kern w:val="2"/>
        </w:rPr>
        <w:t>员补助</w:t>
      </w:r>
      <w:r w:rsidR="00E22E5C" w:rsidRPr="001E0547">
        <w:rPr>
          <w:rFonts w:hAnsi="仿宋" w:hint="eastAsia"/>
          <w:snapToGrid w:val="0"/>
          <w:spacing w:val="6"/>
          <w:kern w:val="2"/>
        </w:rPr>
        <w:t>±</w:t>
      </w:r>
      <w:r w:rsidR="008A4452">
        <w:rPr>
          <w:rFonts w:hAnsi="仿宋" w:hint="eastAsia"/>
          <w:snapToGrid w:val="0"/>
          <w:spacing w:val="6"/>
          <w:kern w:val="2"/>
        </w:rPr>
        <w:t>绩效考核</w:t>
      </w:r>
      <w:r w:rsidR="00E22E5C" w:rsidRPr="001E0547">
        <w:rPr>
          <w:rFonts w:hAnsi="仿宋" w:hint="eastAsia"/>
          <w:snapToGrid w:val="0"/>
          <w:spacing w:val="6"/>
          <w:kern w:val="2"/>
        </w:rPr>
        <w:t>奖惩资金</w:t>
      </w:r>
    </w:p>
    <w:p w:rsidR="00B845A4" w:rsidRDefault="00956665" w:rsidP="00BE20E6">
      <w:pPr>
        <w:spacing w:line="588" w:lineRule="exact"/>
        <w:ind w:right="125" w:firstLine="624"/>
        <w:jc w:val="both"/>
        <w:rPr>
          <w:rFonts w:hAnsi="仿宋"/>
          <w:snapToGrid w:val="0"/>
          <w:spacing w:val="6"/>
          <w:kern w:val="2"/>
        </w:rPr>
      </w:pPr>
      <w:r w:rsidRPr="001E0547">
        <w:rPr>
          <w:rFonts w:hAnsi="仿宋" w:hint="eastAsia"/>
          <w:snapToGrid w:val="0"/>
          <w:spacing w:val="6"/>
          <w:kern w:val="2"/>
        </w:rPr>
        <w:t>测算</w:t>
      </w:r>
      <w:r>
        <w:rPr>
          <w:rFonts w:hAnsi="仿宋" w:hint="eastAsia"/>
          <w:snapToGrid w:val="0"/>
          <w:spacing w:val="6"/>
          <w:kern w:val="2"/>
        </w:rPr>
        <w:t>的</w:t>
      </w:r>
      <w:r w:rsidRPr="001E0547">
        <w:rPr>
          <w:rFonts w:hAnsi="仿宋" w:hint="eastAsia"/>
          <w:snapToGrid w:val="0"/>
          <w:spacing w:val="6"/>
          <w:kern w:val="2"/>
        </w:rPr>
        <w:t>转移支付</w:t>
      </w:r>
      <w:r>
        <w:rPr>
          <w:rFonts w:hAnsi="仿宋" w:hint="eastAsia"/>
          <w:snapToGrid w:val="0"/>
          <w:spacing w:val="6"/>
          <w:kern w:val="2"/>
        </w:rPr>
        <w:t>应补助额</w:t>
      </w:r>
      <w:r w:rsidRPr="001E0547">
        <w:rPr>
          <w:rFonts w:hAnsi="仿宋" w:hint="eastAsia"/>
          <w:snapToGrid w:val="0"/>
          <w:spacing w:val="6"/>
          <w:kern w:val="2"/>
        </w:rPr>
        <w:t>少于</w:t>
      </w:r>
      <w:r>
        <w:rPr>
          <w:rFonts w:hAnsi="仿宋" w:hint="eastAsia"/>
          <w:snapToGrid w:val="0"/>
          <w:spacing w:val="6"/>
          <w:kern w:val="2"/>
        </w:rPr>
        <w:t>该省</w:t>
      </w:r>
      <w:r w:rsidRPr="001E0547">
        <w:rPr>
          <w:rFonts w:hAnsi="仿宋" w:hint="eastAsia"/>
          <w:snapToGrid w:val="0"/>
          <w:spacing w:val="6"/>
          <w:kern w:val="2"/>
        </w:rPr>
        <w:t>上</w:t>
      </w:r>
      <w:r>
        <w:rPr>
          <w:rFonts w:hAnsi="仿宋" w:hint="eastAsia"/>
          <w:snapToGrid w:val="0"/>
          <w:spacing w:val="6"/>
          <w:kern w:val="2"/>
        </w:rPr>
        <w:t>一</w:t>
      </w:r>
      <w:r w:rsidRPr="001E0547">
        <w:rPr>
          <w:rFonts w:hAnsi="仿宋" w:hint="eastAsia"/>
          <w:snapToGrid w:val="0"/>
          <w:spacing w:val="6"/>
          <w:kern w:val="2"/>
        </w:rPr>
        <w:t>年</w:t>
      </w:r>
      <w:r w:rsidR="009019FB">
        <w:rPr>
          <w:rFonts w:hAnsi="仿宋" w:hint="eastAsia"/>
          <w:snapToGrid w:val="0"/>
          <w:spacing w:val="6"/>
          <w:kern w:val="2"/>
        </w:rPr>
        <w:t>转移支付预算</w:t>
      </w:r>
      <w:r>
        <w:rPr>
          <w:rFonts w:hAnsi="仿宋" w:hint="eastAsia"/>
          <w:snapToGrid w:val="0"/>
          <w:spacing w:val="6"/>
          <w:kern w:val="2"/>
        </w:rPr>
        <w:t>执行数</w:t>
      </w:r>
      <w:r w:rsidRPr="001E0547">
        <w:rPr>
          <w:rFonts w:hAnsi="仿宋" w:hint="eastAsia"/>
          <w:snapToGrid w:val="0"/>
          <w:spacing w:val="6"/>
          <w:kern w:val="2"/>
        </w:rPr>
        <w:t>的，中央财政按</w:t>
      </w:r>
      <w:r>
        <w:rPr>
          <w:rFonts w:hAnsi="仿宋" w:hint="eastAsia"/>
          <w:snapToGrid w:val="0"/>
          <w:spacing w:val="6"/>
          <w:kern w:val="2"/>
        </w:rPr>
        <w:t>照</w:t>
      </w:r>
      <w:r w:rsidRPr="001E0547">
        <w:rPr>
          <w:rFonts w:hAnsi="仿宋" w:hint="eastAsia"/>
          <w:snapToGrid w:val="0"/>
          <w:spacing w:val="6"/>
          <w:kern w:val="2"/>
        </w:rPr>
        <w:t>上</w:t>
      </w:r>
      <w:r>
        <w:rPr>
          <w:rFonts w:hAnsi="仿宋" w:hint="eastAsia"/>
          <w:snapToGrid w:val="0"/>
          <w:spacing w:val="6"/>
          <w:kern w:val="2"/>
        </w:rPr>
        <w:t>一</w:t>
      </w:r>
      <w:r w:rsidRPr="001E0547">
        <w:rPr>
          <w:rFonts w:hAnsi="仿宋" w:hint="eastAsia"/>
          <w:snapToGrid w:val="0"/>
          <w:spacing w:val="6"/>
          <w:kern w:val="2"/>
        </w:rPr>
        <w:t>年</w:t>
      </w:r>
      <w:r>
        <w:rPr>
          <w:rFonts w:hAnsi="仿宋" w:hint="eastAsia"/>
          <w:snapToGrid w:val="0"/>
          <w:spacing w:val="6"/>
          <w:kern w:val="2"/>
        </w:rPr>
        <w:t>转移支付</w:t>
      </w:r>
      <w:r w:rsidR="009019FB">
        <w:rPr>
          <w:rFonts w:hAnsi="仿宋" w:hint="eastAsia"/>
          <w:snapToGrid w:val="0"/>
          <w:spacing w:val="6"/>
          <w:kern w:val="2"/>
        </w:rPr>
        <w:t>预算</w:t>
      </w:r>
      <w:r>
        <w:rPr>
          <w:rFonts w:hAnsi="仿宋" w:hint="eastAsia"/>
          <w:snapToGrid w:val="0"/>
          <w:spacing w:val="6"/>
          <w:kern w:val="2"/>
        </w:rPr>
        <w:t>执行数</w:t>
      </w:r>
      <w:r w:rsidRPr="001E0547">
        <w:rPr>
          <w:rFonts w:hAnsi="仿宋" w:hint="eastAsia"/>
          <w:snapToGrid w:val="0"/>
          <w:spacing w:val="6"/>
          <w:kern w:val="2"/>
        </w:rPr>
        <w:t>下达。</w:t>
      </w:r>
    </w:p>
    <w:p w:rsidR="00B845A4" w:rsidRDefault="00051758" w:rsidP="00BE20E6">
      <w:pPr>
        <w:spacing w:line="588" w:lineRule="exact"/>
        <w:ind w:right="125" w:firstLine="626"/>
        <w:jc w:val="both"/>
        <w:rPr>
          <w:rFonts w:hAnsi="仿宋"/>
          <w:snapToGrid w:val="0"/>
          <w:spacing w:val="6"/>
          <w:kern w:val="2"/>
        </w:rPr>
      </w:pPr>
      <w:r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 xml:space="preserve">第五条  </w:t>
      </w:r>
      <w:r w:rsidR="00781105" w:rsidRPr="00CE397B">
        <w:rPr>
          <w:rFonts w:hAnsi="仿宋" w:hint="eastAsia"/>
          <w:snapToGrid w:val="0"/>
          <w:spacing w:val="6"/>
          <w:kern w:val="2"/>
        </w:rPr>
        <w:t>重点补助</w:t>
      </w:r>
      <w:r w:rsidR="00C24D47">
        <w:rPr>
          <w:rFonts w:hAnsi="仿宋" w:hint="eastAsia"/>
          <w:snapToGrid w:val="0"/>
          <w:spacing w:val="6"/>
          <w:kern w:val="2"/>
        </w:rPr>
        <w:t>对象为</w:t>
      </w:r>
      <w:r w:rsidR="00272DF9">
        <w:rPr>
          <w:rFonts w:hAnsi="仿宋" w:hint="eastAsia"/>
          <w:snapToGrid w:val="0"/>
          <w:spacing w:val="6"/>
          <w:kern w:val="2"/>
        </w:rPr>
        <w:t>重点</w:t>
      </w:r>
      <w:r w:rsidR="001E0547" w:rsidRPr="001E0547">
        <w:rPr>
          <w:rFonts w:hAnsi="仿宋" w:hint="eastAsia"/>
          <w:snapToGrid w:val="0"/>
          <w:spacing w:val="6"/>
          <w:kern w:val="2"/>
        </w:rPr>
        <w:t>生态</w:t>
      </w:r>
      <w:r w:rsidR="00272DF9">
        <w:rPr>
          <w:rFonts w:hAnsi="仿宋" w:hint="eastAsia"/>
          <w:snapToGrid w:val="0"/>
          <w:spacing w:val="6"/>
          <w:kern w:val="2"/>
        </w:rPr>
        <w:t>县域</w:t>
      </w:r>
      <w:r w:rsidR="00B420D6">
        <w:rPr>
          <w:rFonts w:hAnsi="仿宋" w:hint="eastAsia"/>
          <w:snapToGrid w:val="0"/>
          <w:spacing w:val="6"/>
          <w:kern w:val="2"/>
        </w:rPr>
        <w:t>和</w:t>
      </w:r>
      <w:r w:rsidR="00B420D6" w:rsidRPr="00B420D6">
        <w:rPr>
          <w:rFonts w:hAnsi="仿宋" w:hint="eastAsia"/>
          <w:snapToGrid w:val="0"/>
          <w:spacing w:val="6"/>
          <w:kern w:val="2"/>
        </w:rPr>
        <w:t>其他生态功能重要区域</w:t>
      </w:r>
      <w:r w:rsidR="00E23F33">
        <w:rPr>
          <w:rFonts w:hAnsi="仿宋" w:hint="eastAsia"/>
          <w:snapToGrid w:val="0"/>
          <w:spacing w:val="6"/>
          <w:kern w:val="2"/>
        </w:rPr>
        <w:t>。</w:t>
      </w:r>
    </w:p>
    <w:p w:rsidR="00B845A4" w:rsidRDefault="00E23F33" w:rsidP="00BE20E6">
      <w:pPr>
        <w:spacing w:line="588" w:lineRule="exact"/>
        <w:ind w:right="125" w:firstLine="624"/>
        <w:jc w:val="both"/>
        <w:rPr>
          <w:rFonts w:hAnsi="仿宋"/>
          <w:snapToGrid w:val="0"/>
          <w:spacing w:val="6"/>
          <w:kern w:val="2"/>
        </w:rPr>
      </w:pPr>
      <w:r>
        <w:rPr>
          <w:rFonts w:hAnsi="仿宋" w:hint="eastAsia"/>
          <w:snapToGrid w:val="0"/>
          <w:spacing w:val="6"/>
          <w:kern w:val="2"/>
        </w:rPr>
        <w:t>重点生态县域</w:t>
      </w:r>
      <w:r w:rsidR="00B420D6">
        <w:rPr>
          <w:rFonts w:hAnsi="仿宋" w:hint="eastAsia"/>
          <w:snapToGrid w:val="0"/>
          <w:spacing w:val="6"/>
          <w:kern w:val="2"/>
        </w:rPr>
        <w:t>、</w:t>
      </w:r>
      <w:r w:rsidR="00B420D6" w:rsidRPr="009D5C43">
        <w:rPr>
          <w:rFonts w:hAnsi="仿宋" w:hint="eastAsia"/>
          <w:snapToGrid w:val="0"/>
          <w:spacing w:val="6"/>
          <w:kern w:val="2"/>
        </w:rPr>
        <w:t>京津冀</w:t>
      </w:r>
      <w:r w:rsidR="00B420D6">
        <w:rPr>
          <w:rFonts w:hAnsi="仿宋" w:hint="eastAsia"/>
          <w:snapToGrid w:val="0"/>
          <w:spacing w:val="6"/>
          <w:kern w:val="2"/>
        </w:rPr>
        <w:t>（对雄安新区及白洋淀周边区县单列）、</w:t>
      </w:r>
      <w:r w:rsidR="00B420D6" w:rsidRPr="009D5C43">
        <w:rPr>
          <w:rFonts w:hAnsi="仿宋" w:hint="eastAsia"/>
          <w:snapToGrid w:val="0"/>
          <w:spacing w:val="6"/>
          <w:kern w:val="2"/>
        </w:rPr>
        <w:t>海南</w:t>
      </w:r>
      <w:r w:rsidR="00B420D6">
        <w:rPr>
          <w:rFonts w:hAnsi="仿宋" w:hint="eastAsia"/>
          <w:snapToGrid w:val="0"/>
          <w:spacing w:val="6"/>
          <w:kern w:val="2"/>
        </w:rPr>
        <w:t>等地区</w:t>
      </w:r>
      <w:r>
        <w:rPr>
          <w:rFonts w:hAnsi="仿宋" w:hint="eastAsia"/>
          <w:snapToGrid w:val="0"/>
          <w:spacing w:val="6"/>
          <w:kern w:val="2"/>
        </w:rPr>
        <w:t>补助</w:t>
      </w:r>
      <w:r w:rsidR="00C82D2D" w:rsidRPr="001E0547">
        <w:rPr>
          <w:rFonts w:hAnsi="仿宋" w:hint="eastAsia"/>
          <w:snapToGrid w:val="0"/>
          <w:spacing w:val="6"/>
          <w:kern w:val="2"/>
        </w:rPr>
        <w:t>按照标准</w:t>
      </w:r>
      <w:r w:rsidR="00802C25" w:rsidRPr="001E0547">
        <w:rPr>
          <w:rFonts w:hAnsi="仿宋" w:hint="eastAsia"/>
          <w:snapToGrid w:val="0"/>
          <w:spacing w:val="6"/>
          <w:kern w:val="2"/>
        </w:rPr>
        <w:t>财政</w:t>
      </w:r>
      <w:r w:rsidR="00C82D2D" w:rsidRPr="001E0547">
        <w:rPr>
          <w:rFonts w:hAnsi="仿宋" w:hint="eastAsia"/>
          <w:snapToGrid w:val="0"/>
          <w:spacing w:val="6"/>
          <w:kern w:val="2"/>
        </w:rPr>
        <w:t>收支缺口并考虑补助系数测算。</w:t>
      </w:r>
      <w:r w:rsidR="00632C3C" w:rsidRPr="001E0547">
        <w:rPr>
          <w:rFonts w:hAnsi="仿宋" w:hint="eastAsia"/>
          <w:snapToGrid w:val="0"/>
          <w:spacing w:val="6"/>
          <w:kern w:val="2"/>
        </w:rPr>
        <w:t>其中，</w:t>
      </w:r>
      <w:r w:rsidR="005C4F31" w:rsidRPr="001E0547">
        <w:rPr>
          <w:rFonts w:hAnsi="仿宋" w:hint="eastAsia"/>
          <w:snapToGrid w:val="0"/>
          <w:spacing w:val="6"/>
          <w:kern w:val="2"/>
        </w:rPr>
        <w:t>标准财政收支缺口</w:t>
      </w:r>
      <w:r w:rsidR="00467CA0" w:rsidRPr="001E0547">
        <w:rPr>
          <w:rFonts w:hAnsi="仿宋" w:hint="eastAsia"/>
          <w:snapToGrid w:val="0"/>
          <w:spacing w:val="6"/>
          <w:kern w:val="2"/>
        </w:rPr>
        <w:t>参照</w:t>
      </w:r>
      <w:r w:rsidR="005C4F31" w:rsidRPr="001E0547">
        <w:rPr>
          <w:rFonts w:hAnsi="仿宋" w:hint="eastAsia"/>
          <w:snapToGrid w:val="0"/>
          <w:spacing w:val="6"/>
          <w:kern w:val="2"/>
        </w:rPr>
        <w:t>均衡性转移支付测算</w:t>
      </w:r>
      <w:r w:rsidR="00467CA0" w:rsidRPr="001E0547">
        <w:rPr>
          <w:rFonts w:hAnsi="仿宋" w:hint="eastAsia"/>
          <w:snapToGrid w:val="0"/>
          <w:spacing w:val="6"/>
          <w:kern w:val="2"/>
        </w:rPr>
        <w:t>办法</w:t>
      </w:r>
      <w:r w:rsidR="00DC5637" w:rsidRPr="001E0547">
        <w:rPr>
          <w:rFonts w:hAnsi="仿宋" w:hint="eastAsia"/>
          <w:snapToGrid w:val="0"/>
          <w:spacing w:val="6"/>
          <w:kern w:val="2"/>
        </w:rPr>
        <w:t>，</w:t>
      </w:r>
      <w:r w:rsidR="00D4115E" w:rsidRPr="00F86ACC">
        <w:rPr>
          <w:rFonts w:hint="eastAsia"/>
        </w:rPr>
        <w:t>结合中央与地方生态</w:t>
      </w:r>
      <w:r w:rsidR="00D4115E">
        <w:rPr>
          <w:rFonts w:hint="eastAsia"/>
        </w:rPr>
        <w:t>环境</w:t>
      </w:r>
      <w:r w:rsidR="00D4115E" w:rsidRPr="00F86ACC">
        <w:rPr>
          <w:rFonts w:hint="eastAsia"/>
        </w:rPr>
        <w:t>保护治理财政事权和支出责任划分，</w:t>
      </w:r>
      <w:r w:rsidR="00D4115E">
        <w:rPr>
          <w:rFonts w:hint="eastAsia"/>
        </w:rPr>
        <w:t>将各地生态环境保护方面的</w:t>
      </w:r>
      <w:r w:rsidR="00360745">
        <w:rPr>
          <w:rFonts w:hint="eastAsia"/>
        </w:rPr>
        <w:t>减收增支</w:t>
      </w:r>
      <w:r w:rsidR="00D4115E">
        <w:rPr>
          <w:rFonts w:hint="eastAsia"/>
        </w:rPr>
        <w:t>情况作为转移支付测算的重要因素，</w:t>
      </w:r>
      <w:r w:rsidR="004D1E65" w:rsidRPr="001E0547">
        <w:rPr>
          <w:rFonts w:hAnsi="仿宋" w:hint="eastAsia"/>
          <w:snapToGrid w:val="0"/>
          <w:spacing w:val="6"/>
          <w:kern w:val="2"/>
        </w:rPr>
        <w:t>补助</w:t>
      </w:r>
      <w:r w:rsidR="00DF7023" w:rsidRPr="001E0547">
        <w:rPr>
          <w:rFonts w:hAnsi="仿宋" w:hint="eastAsia"/>
          <w:snapToGrid w:val="0"/>
          <w:spacing w:val="6"/>
          <w:kern w:val="2"/>
        </w:rPr>
        <w:t>系数</w:t>
      </w:r>
      <w:r w:rsidR="00C95A1D" w:rsidRPr="001E0547">
        <w:rPr>
          <w:rFonts w:hAnsi="仿宋" w:hint="eastAsia"/>
          <w:snapToGrid w:val="0"/>
          <w:spacing w:val="6"/>
          <w:kern w:val="2"/>
        </w:rPr>
        <w:t>根据</w:t>
      </w:r>
      <w:r w:rsidR="00DF7023" w:rsidRPr="001E0547">
        <w:rPr>
          <w:rFonts w:hAnsi="仿宋" w:hint="eastAsia"/>
          <w:snapToGrid w:val="0"/>
          <w:spacing w:val="6"/>
          <w:kern w:val="2"/>
        </w:rPr>
        <w:t>标准财政</w:t>
      </w:r>
      <w:r w:rsidR="004D1E65" w:rsidRPr="001E0547">
        <w:rPr>
          <w:rFonts w:hAnsi="仿宋" w:hint="eastAsia"/>
          <w:snapToGrid w:val="0"/>
          <w:spacing w:val="6"/>
          <w:kern w:val="2"/>
        </w:rPr>
        <w:t>收支</w:t>
      </w:r>
      <w:r w:rsidR="00DF7023" w:rsidRPr="001E0547">
        <w:rPr>
          <w:rFonts w:hAnsi="仿宋" w:hint="eastAsia"/>
          <w:snapToGrid w:val="0"/>
          <w:spacing w:val="6"/>
          <w:kern w:val="2"/>
        </w:rPr>
        <w:t>缺口</w:t>
      </w:r>
      <w:r w:rsidR="00C82D2D" w:rsidRPr="001E0547">
        <w:rPr>
          <w:rFonts w:hAnsi="仿宋" w:hint="eastAsia"/>
          <w:snapToGrid w:val="0"/>
          <w:spacing w:val="6"/>
          <w:kern w:val="2"/>
        </w:rPr>
        <w:t>情况</w:t>
      </w:r>
      <w:r w:rsidR="00781105" w:rsidRPr="001E0547">
        <w:rPr>
          <w:rFonts w:hAnsi="仿宋" w:hint="eastAsia"/>
          <w:snapToGrid w:val="0"/>
          <w:spacing w:val="6"/>
          <w:kern w:val="2"/>
        </w:rPr>
        <w:t>、生态</w:t>
      </w:r>
      <w:r w:rsidR="001E0547" w:rsidRPr="001E0547">
        <w:rPr>
          <w:rFonts w:hAnsi="仿宋" w:hint="eastAsia"/>
          <w:snapToGrid w:val="0"/>
          <w:spacing w:val="6"/>
          <w:kern w:val="2"/>
        </w:rPr>
        <w:t>保护区域面积</w:t>
      </w:r>
      <w:r w:rsidR="00781105" w:rsidRPr="001E0547">
        <w:rPr>
          <w:rFonts w:hAnsi="仿宋" w:hint="eastAsia"/>
          <w:snapToGrid w:val="0"/>
          <w:spacing w:val="6"/>
          <w:kern w:val="2"/>
        </w:rPr>
        <w:t>、</w:t>
      </w:r>
      <w:r w:rsidR="006E1785">
        <w:rPr>
          <w:rFonts w:hAnsi="仿宋" w:hint="eastAsia"/>
          <w:snapToGrid w:val="0"/>
          <w:spacing w:val="6"/>
          <w:kern w:val="2"/>
        </w:rPr>
        <w:t>产业发展受限对</w:t>
      </w:r>
      <w:r w:rsidR="00951F4B">
        <w:rPr>
          <w:rFonts w:hAnsi="仿宋" w:hint="eastAsia"/>
          <w:snapToGrid w:val="0"/>
          <w:spacing w:val="6"/>
          <w:kern w:val="2"/>
        </w:rPr>
        <w:t>财力</w:t>
      </w:r>
      <w:r w:rsidR="006E1785">
        <w:rPr>
          <w:rFonts w:hAnsi="仿宋" w:hint="eastAsia"/>
          <w:snapToGrid w:val="0"/>
          <w:spacing w:val="6"/>
          <w:kern w:val="2"/>
        </w:rPr>
        <w:t>的</w:t>
      </w:r>
      <w:r w:rsidR="00951F4B">
        <w:rPr>
          <w:rFonts w:hAnsi="仿宋" w:hint="eastAsia"/>
          <w:snapToGrid w:val="0"/>
          <w:spacing w:val="6"/>
          <w:kern w:val="2"/>
        </w:rPr>
        <w:t>影响情况和贫困情况</w:t>
      </w:r>
      <w:r w:rsidR="004715CD" w:rsidRPr="001E0547">
        <w:rPr>
          <w:rFonts w:hAnsi="仿宋" w:hint="eastAsia"/>
          <w:snapToGrid w:val="0"/>
          <w:spacing w:val="6"/>
          <w:kern w:val="2"/>
        </w:rPr>
        <w:t>等因素</w:t>
      </w:r>
      <w:r w:rsidR="00F65012" w:rsidRPr="001E0547">
        <w:rPr>
          <w:rFonts w:hAnsi="仿宋" w:hint="eastAsia"/>
          <w:snapToGrid w:val="0"/>
          <w:spacing w:val="6"/>
          <w:kern w:val="2"/>
        </w:rPr>
        <w:t>分档</w:t>
      </w:r>
      <w:r w:rsidR="0044456F" w:rsidRPr="001E0547">
        <w:rPr>
          <w:rFonts w:hAnsi="仿宋" w:hint="eastAsia"/>
          <w:snapToGrid w:val="0"/>
          <w:spacing w:val="6"/>
          <w:kern w:val="2"/>
        </w:rPr>
        <w:t>分类</w:t>
      </w:r>
      <w:r w:rsidR="00C82D2D" w:rsidRPr="001E0547">
        <w:rPr>
          <w:rFonts w:hAnsi="仿宋" w:hint="eastAsia"/>
          <w:snapToGrid w:val="0"/>
          <w:spacing w:val="6"/>
          <w:kern w:val="2"/>
        </w:rPr>
        <w:t>测算</w:t>
      </w:r>
      <w:r w:rsidR="00DF7023" w:rsidRPr="001E0547">
        <w:rPr>
          <w:rFonts w:hAnsi="仿宋" w:hint="eastAsia"/>
          <w:snapToGrid w:val="0"/>
          <w:spacing w:val="6"/>
          <w:kern w:val="2"/>
        </w:rPr>
        <w:t>。</w:t>
      </w:r>
    </w:p>
    <w:p w:rsidR="00E73C38" w:rsidRDefault="00E73C38" w:rsidP="00BE20E6">
      <w:pPr>
        <w:spacing w:line="588" w:lineRule="exact"/>
        <w:ind w:right="125" w:firstLine="624"/>
        <w:jc w:val="both"/>
        <w:rPr>
          <w:rFonts w:hAnsi="仿宋"/>
          <w:snapToGrid w:val="0"/>
          <w:spacing w:val="6"/>
          <w:kern w:val="2"/>
        </w:rPr>
      </w:pPr>
      <w:r>
        <w:rPr>
          <w:rFonts w:hAnsi="仿宋" w:hint="eastAsia"/>
          <w:snapToGrid w:val="0"/>
          <w:spacing w:val="6"/>
          <w:kern w:val="2"/>
        </w:rPr>
        <w:t>“三区三州”等深度贫困地区补助根据贫困人口、人均</w:t>
      </w:r>
      <w:r>
        <w:rPr>
          <w:rFonts w:hAnsi="仿宋" w:hint="eastAsia"/>
          <w:snapToGrid w:val="0"/>
          <w:spacing w:val="6"/>
          <w:kern w:val="2"/>
        </w:rPr>
        <w:lastRenderedPageBreak/>
        <w:t>转移支付等因素测算。</w:t>
      </w:r>
    </w:p>
    <w:p w:rsidR="00B845A4" w:rsidRDefault="00E23F33" w:rsidP="00BE20E6">
      <w:pPr>
        <w:spacing w:line="588" w:lineRule="exact"/>
        <w:ind w:right="125" w:firstLine="624"/>
        <w:jc w:val="both"/>
        <w:rPr>
          <w:rFonts w:hAnsi="仿宋"/>
          <w:snapToGrid w:val="0"/>
          <w:spacing w:val="6"/>
          <w:kern w:val="2"/>
        </w:rPr>
      </w:pPr>
      <w:r>
        <w:rPr>
          <w:rFonts w:hAnsi="仿宋" w:hint="eastAsia"/>
          <w:snapToGrid w:val="0"/>
          <w:spacing w:val="6"/>
          <w:kern w:val="2"/>
        </w:rPr>
        <w:t>长江经济带补助根据生态保护红线、森林面积、人口等因素测算。</w:t>
      </w:r>
    </w:p>
    <w:p w:rsidR="00B845A4" w:rsidRDefault="00051758" w:rsidP="00BE20E6">
      <w:pPr>
        <w:spacing w:line="588" w:lineRule="exact"/>
        <w:ind w:right="125" w:firstLine="626"/>
        <w:jc w:val="both"/>
        <w:rPr>
          <w:rFonts w:hAnsi="仿宋"/>
          <w:snapToGrid w:val="0"/>
          <w:spacing w:val="6"/>
          <w:kern w:val="2"/>
        </w:rPr>
      </w:pPr>
      <w:r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 xml:space="preserve">第六条  </w:t>
      </w:r>
      <w:r w:rsidR="00781105" w:rsidRPr="00CE397B">
        <w:rPr>
          <w:rFonts w:hint="eastAsia"/>
        </w:rPr>
        <w:t>禁止开发补助</w:t>
      </w:r>
      <w:r w:rsidR="00751C48" w:rsidRPr="00CE397B">
        <w:rPr>
          <w:rFonts w:hint="eastAsia"/>
        </w:rPr>
        <w:t>对</w:t>
      </w:r>
      <w:r w:rsidR="00751C48">
        <w:rPr>
          <w:rFonts w:hAnsi="仿宋" w:hint="eastAsia"/>
          <w:snapToGrid w:val="0"/>
          <w:spacing w:val="6"/>
          <w:kern w:val="2"/>
        </w:rPr>
        <w:t>象为</w:t>
      </w:r>
      <w:r w:rsidR="002C17D5" w:rsidRPr="001E0547">
        <w:rPr>
          <w:rFonts w:hAnsi="仿宋" w:hint="eastAsia"/>
          <w:snapToGrid w:val="0"/>
          <w:spacing w:val="6"/>
          <w:kern w:val="2"/>
        </w:rPr>
        <w:t>禁止开发</w:t>
      </w:r>
      <w:r w:rsidR="00834854" w:rsidRPr="001E0547">
        <w:rPr>
          <w:rFonts w:hAnsi="仿宋" w:hint="eastAsia"/>
          <w:snapToGrid w:val="0"/>
          <w:spacing w:val="6"/>
          <w:kern w:val="2"/>
        </w:rPr>
        <w:t>区域</w:t>
      </w:r>
      <w:r w:rsidR="008452EB">
        <w:rPr>
          <w:rFonts w:hAnsi="仿宋" w:hint="eastAsia"/>
          <w:snapToGrid w:val="0"/>
          <w:spacing w:val="6"/>
          <w:kern w:val="2"/>
        </w:rPr>
        <w:t>。</w:t>
      </w:r>
      <w:r w:rsidR="00C82D2D" w:rsidRPr="001E0547">
        <w:rPr>
          <w:rFonts w:hAnsi="仿宋" w:hint="eastAsia"/>
          <w:snapToGrid w:val="0"/>
          <w:spacing w:val="6"/>
          <w:kern w:val="2"/>
        </w:rPr>
        <w:t>根据</w:t>
      </w:r>
      <w:r w:rsidR="00554D7B" w:rsidRPr="001E0547">
        <w:rPr>
          <w:rFonts w:hAnsi="仿宋" w:hint="eastAsia"/>
          <w:snapToGrid w:val="0"/>
          <w:spacing w:val="6"/>
          <w:kern w:val="2"/>
        </w:rPr>
        <w:t>各省</w:t>
      </w:r>
      <w:r w:rsidR="00313931" w:rsidRPr="001E0547">
        <w:rPr>
          <w:rFonts w:hAnsi="仿宋" w:hint="eastAsia"/>
          <w:snapToGrid w:val="0"/>
          <w:spacing w:val="6"/>
          <w:kern w:val="2"/>
        </w:rPr>
        <w:t>禁止开发区域</w:t>
      </w:r>
      <w:r w:rsidR="004D1E65" w:rsidRPr="001E0547">
        <w:rPr>
          <w:rFonts w:hAnsi="仿宋" w:hint="eastAsia"/>
          <w:snapToGrid w:val="0"/>
          <w:spacing w:val="6"/>
          <w:kern w:val="2"/>
        </w:rPr>
        <w:t>的</w:t>
      </w:r>
      <w:r w:rsidR="00467B8E" w:rsidRPr="001E0547">
        <w:rPr>
          <w:rFonts w:hAnsi="仿宋" w:hint="eastAsia"/>
          <w:snapToGrid w:val="0"/>
          <w:spacing w:val="6"/>
          <w:kern w:val="2"/>
        </w:rPr>
        <w:t>面积和</w:t>
      </w:r>
      <w:r w:rsidR="004D1E65" w:rsidRPr="001E0547">
        <w:rPr>
          <w:rFonts w:hAnsi="仿宋" w:hint="eastAsia"/>
          <w:snapToGrid w:val="0"/>
          <w:spacing w:val="6"/>
          <w:kern w:val="2"/>
        </w:rPr>
        <w:t>个数</w:t>
      </w:r>
      <w:r w:rsidR="004715CD" w:rsidRPr="001E0547">
        <w:rPr>
          <w:rFonts w:hAnsi="仿宋" w:hint="eastAsia"/>
          <w:snapToGrid w:val="0"/>
          <w:spacing w:val="6"/>
          <w:kern w:val="2"/>
        </w:rPr>
        <w:t>等因素</w:t>
      </w:r>
      <w:r w:rsidR="001E0547" w:rsidRPr="001E0547">
        <w:rPr>
          <w:rFonts w:hAnsi="仿宋" w:hint="eastAsia"/>
          <w:snapToGrid w:val="0"/>
          <w:spacing w:val="6"/>
          <w:kern w:val="2"/>
        </w:rPr>
        <w:t>分省</w:t>
      </w:r>
      <w:r w:rsidR="004715CD" w:rsidRPr="001E0547">
        <w:rPr>
          <w:rFonts w:hAnsi="仿宋" w:hint="eastAsia"/>
          <w:snapToGrid w:val="0"/>
          <w:spacing w:val="6"/>
          <w:kern w:val="2"/>
        </w:rPr>
        <w:t>测算</w:t>
      </w:r>
      <w:r w:rsidR="00352339">
        <w:rPr>
          <w:rFonts w:hAnsi="仿宋" w:hint="eastAsia"/>
          <w:snapToGrid w:val="0"/>
          <w:spacing w:val="6"/>
          <w:kern w:val="2"/>
        </w:rPr>
        <w:t>，向</w:t>
      </w:r>
      <w:r w:rsidR="00352339" w:rsidRPr="00352339">
        <w:rPr>
          <w:rFonts w:hAnsi="仿宋" w:hint="eastAsia"/>
          <w:snapToGrid w:val="0"/>
          <w:spacing w:val="6"/>
          <w:kern w:val="2"/>
        </w:rPr>
        <w:t>国家自然保护区和国家森林公园两类禁止开发区倾斜。</w:t>
      </w:r>
    </w:p>
    <w:p w:rsidR="00B845A4" w:rsidRDefault="00051758" w:rsidP="00BE20E6">
      <w:pPr>
        <w:spacing w:line="588" w:lineRule="exact"/>
        <w:ind w:right="125" w:firstLine="626"/>
        <w:jc w:val="both"/>
        <w:rPr>
          <w:rFonts w:hAnsi="仿宋"/>
          <w:snapToGrid w:val="0"/>
          <w:spacing w:val="6"/>
          <w:kern w:val="2"/>
        </w:rPr>
      </w:pPr>
      <w:r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 xml:space="preserve">第七条  </w:t>
      </w:r>
      <w:r w:rsidR="00781105" w:rsidRPr="00CE397B">
        <w:rPr>
          <w:rFonts w:hint="eastAsia"/>
        </w:rPr>
        <w:t>引导性补助</w:t>
      </w:r>
      <w:r w:rsidR="004744C5" w:rsidRPr="00CE397B">
        <w:rPr>
          <w:rFonts w:hint="eastAsia"/>
        </w:rPr>
        <w:t>对象</w:t>
      </w:r>
      <w:r w:rsidR="004744C5" w:rsidRPr="00C54B4B">
        <w:rPr>
          <w:rFonts w:hAnsi="仿宋" w:hint="eastAsia"/>
          <w:snapToGrid w:val="0"/>
          <w:spacing w:val="6"/>
          <w:kern w:val="2"/>
        </w:rPr>
        <w:t>为</w:t>
      </w:r>
      <w:r w:rsidR="004744C5" w:rsidRPr="009D5C43">
        <w:rPr>
          <w:rFonts w:hAnsi="仿宋" w:hint="eastAsia"/>
          <w:snapToGrid w:val="0"/>
          <w:spacing w:val="6"/>
          <w:kern w:val="2"/>
        </w:rPr>
        <w:t>国家生态文明试验区、</w:t>
      </w:r>
      <w:r w:rsidR="004744C5" w:rsidRPr="009D5C43">
        <w:rPr>
          <w:rFonts w:hAnsi="仿宋"/>
          <w:snapToGrid w:val="0"/>
          <w:spacing w:val="6"/>
          <w:kern w:val="2"/>
        </w:rPr>
        <w:t>国家公园体制试点</w:t>
      </w:r>
      <w:r w:rsidR="004744C5" w:rsidRPr="009D5C43">
        <w:rPr>
          <w:rFonts w:hAnsi="仿宋" w:hint="eastAsia"/>
          <w:snapToGrid w:val="0"/>
          <w:spacing w:val="6"/>
          <w:kern w:val="2"/>
        </w:rPr>
        <w:t>地区等</w:t>
      </w:r>
      <w:r w:rsidR="004744C5">
        <w:rPr>
          <w:rFonts w:hAnsi="仿宋" w:hint="eastAsia"/>
          <w:snapToGrid w:val="0"/>
          <w:spacing w:val="6"/>
          <w:kern w:val="2"/>
        </w:rPr>
        <w:t>试点示范和重大生态工程建设地区</w:t>
      </w:r>
      <w:r w:rsidR="00706DF0">
        <w:rPr>
          <w:rFonts w:hAnsi="仿宋" w:hint="eastAsia"/>
          <w:snapToGrid w:val="0"/>
          <w:spacing w:val="6"/>
          <w:kern w:val="2"/>
        </w:rPr>
        <w:t>，</w:t>
      </w:r>
      <w:r w:rsidR="009D5C43">
        <w:rPr>
          <w:rFonts w:hAnsi="仿宋" w:hint="eastAsia"/>
          <w:snapToGrid w:val="0"/>
          <w:spacing w:val="6"/>
          <w:kern w:val="2"/>
        </w:rPr>
        <w:t>分类实施补助。</w:t>
      </w:r>
    </w:p>
    <w:p w:rsidR="00B845A4" w:rsidRDefault="00051758" w:rsidP="00BE20E6">
      <w:pPr>
        <w:spacing w:line="588" w:lineRule="exact"/>
        <w:ind w:right="125" w:firstLine="626"/>
        <w:jc w:val="both"/>
        <w:rPr>
          <w:rFonts w:hAnsi="仿宋"/>
          <w:snapToGrid w:val="0"/>
          <w:spacing w:val="6"/>
          <w:kern w:val="2"/>
        </w:rPr>
      </w:pPr>
      <w:r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 xml:space="preserve">第八条  </w:t>
      </w:r>
      <w:r w:rsidR="00C1551A" w:rsidRPr="00CE397B">
        <w:rPr>
          <w:rFonts w:hint="eastAsia"/>
        </w:rPr>
        <w:t>生态</w:t>
      </w:r>
      <w:r w:rsidR="000301CF" w:rsidRPr="00CE397B">
        <w:rPr>
          <w:rFonts w:hint="eastAsia"/>
        </w:rPr>
        <w:t>护林员</w:t>
      </w:r>
      <w:r w:rsidR="00C1551A" w:rsidRPr="00CE397B">
        <w:rPr>
          <w:rFonts w:hint="eastAsia"/>
        </w:rPr>
        <w:t>补助</w:t>
      </w:r>
      <w:r w:rsidR="004744C5" w:rsidRPr="00CE397B">
        <w:rPr>
          <w:rFonts w:hint="eastAsia"/>
        </w:rPr>
        <w:t>对象为</w:t>
      </w:r>
      <w:r w:rsidR="00462CE5" w:rsidRPr="009D5C43">
        <w:rPr>
          <w:rFonts w:hAnsi="仿宋" w:hint="eastAsia"/>
          <w:snapToGrid w:val="0"/>
          <w:spacing w:val="6"/>
          <w:kern w:val="2"/>
        </w:rPr>
        <w:t>选聘建档立卡人员为生态</w:t>
      </w:r>
      <w:r w:rsidR="00462CE5">
        <w:rPr>
          <w:rFonts w:hAnsi="仿宋" w:hint="eastAsia"/>
          <w:snapToGrid w:val="0"/>
          <w:spacing w:val="6"/>
          <w:kern w:val="2"/>
        </w:rPr>
        <w:t>护林</w:t>
      </w:r>
      <w:r w:rsidR="00462CE5" w:rsidRPr="009D5C43">
        <w:rPr>
          <w:rFonts w:hAnsi="仿宋" w:hint="eastAsia"/>
          <w:snapToGrid w:val="0"/>
          <w:spacing w:val="6"/>
          <w:kern w:val="2"/>
        </w:rPr>
        <w:t>员的地区</w:t>
      </w:r>
      <w:r w:rsidR="00462CE5">
        <w:rPr>
          <w:rFonts w:hAnsi="仿宋" w:hint="eastAsia"/>
          <w:snapToGrid w:val="0"/>
          <w:spacing w:val="6"/>
          <w:kern w:val="2"/>
        </w:rPr>
        <w:t>。</w:t>
      </w:r>
      <w:r w:rsidR="001B7595" w:rsidRPr="001E0547">
        <w:rPr>
          <w:rFonts w:hAnsi="仿宋" w:hint="eastAsia"/>
          <w:snapToGrid w:val="0"/>
          <w:spacing w:val="6"/>
          <w:kern w:val="2"/>
        </w:rPr>
        <w:t>中央财政</w:t>
      </w:r>
      <w:r w:rsidR="006603C9">
        <w:rPr>
          <w:rFonts w:hAnsi="仿宋" w:hint="eastAsia"/>
          <w:snapToGrid w:val="0"/>
          <w:spacing w:val="6"/>
          <w:kern w:val="2"/>
        </w:rPr>
        <w:t>根据</w:t>
      </w:r>
      <w:r w:rsidR="001B7595" w:rsidRPr="001B7595">
        <w:rPr>
          <w:rFonts w:hAnsi="仿宋" w:hint="eastAsia"/>
          <w:snapToGrid w:val="0"/>
          <w:spacing w:val="6"/>
          <w:kern w:val="2"/>
        </w:rPr>
        <w:t>森林管护和脱贫攻坚需要，</w:t>
      </w:r>
      <w:r w:rsidR="00FB579A">
        <w:rPr>
          <w:rFonts w:hAnsi="仿宋" w:hint="eastAsia"/>
          <w:snapToGrid w:val="0"/>
          <w:spacing w:val="6"/>
          <w:kern w:val="2"/>
        </w:rPr>
        <w:t>以及</w:t>
      </w:r>
      <w:r w:rsidR="00C06346">
        <w:rPr>
          <w:rFonts w:hAnsi="仿宋" w:hint="eastAsia"/>
          <w:snapToGrid w:val="0"/>
          <w:spacing w:val="6"/>
          <w:kern w:val="2"/>
        </w:rPr>
        <w:t>地方</w:t>
      </w:r>
      <w:r w:rsidR="00FB579A" w:rsidRPr="009D5C43">
        <w:rPr>
          <w:rFonts w:hAnsi="仿宋" w:hint="eastAsia"/>
          <w:snapToGrid w:val="0"/>
          <w:spacing w:val="6"/>
          <w:kern w:val="2"/>
        </w:rPr>
        <w:t>选聘建档立卡人员为生态</w:t>
      </w:r>
      <w:r w:rsidR="006603C9">
        <w:rPr>
          <w:rFonts w:hAnsi="仿宋" w:hint="eastAsia"/>
          <w:snapToGrid w:val="0"/>
          <w:spacing w:val="6"/>
          <w:kern w:val="2"/>
        </w:rPr>
        <w:t>护林</w:t>
      </w:r>
      <w:r w:rsidR="00FB579A" w:rsidRPr="009D5C43">
        <w:rPr>
          <w:rFonts w:hAnsi="仿宋" w:hint="eastAsia"/>
          <w:snapToGrid w:val="0"/>
          <w:spacing w:val="6"/>
          <w:kern w:val="2"/>
        </w:rPr>
        <w:t>员</w:t>
      </w:r>
      <w:r w:rsidR="00FB579A">
        <w:rPr>
          <w:rFonts w:hAnsi="仿宋" w:hint="eastAsia"/>
          <w:snapToGrid w:val="0"/>
          <w:spacing w:val="6"/>
          <w:kern w:val="2"/>
        </w:rPr>
        <w:t>情况，</w:t>
      </w:r>
      <w:r w:rsidR="00CC7F61">
        <w:rPr>
          <w:rFonts w:hAnsi="仿宋" w:hint="eastAsia"/>
          <w:snapToGrid w:val="0"/>
          <w:spacing w:val="6"/>
          <w:kern w:val="2"/>
        </w:rPr>
        <w:t>安排</w:t>
      </w:r>
      <w:r w:rsidR="00C06346" w:rsidRPr="00C06346">
        <w:rPr>
          <w:rFonts w:hAnsi="仿宋" w:hint="eastAsia"/>
          <w:snapToGrid w:val="0"/>
          <w:spacing w:val="6"/>
          <w:kern w:val="2"/>
        </w:rPr>
        <w:t>生态</w:t>
      </w:r>
      <w:r w:rsidR="006603C9">
        <w:rPr>
          <w:rFonts w:hAnsi="仿宋" w:hint="eastAsia"/>
          <w:snapToGrid w:val="0"/>
          <w:spacing w:val="6"/>
          <w:kern w:val="2"/>
        </w:rPr>
        <w:t>护林</w:t>
      </w:r>
      <w:r w:rsidR="00C06346" w:rsidRPr="00C06346">
        <w:rPr>
          <w:rFonts w:hAnsi="仿宋" w:hint="eastAsia"/>
          <w:snapToGrid w:val="0"/>
          <w:spacing w:val="6"/>
          <w:kern w:val="2"/>
        </w:rPr>
        <w:t>员补助</w:t>
      </w:r>
      <w:r w:rsidR="00C06346">
        <w:rPr>
          <w:rFonts w:hAnsi="仿宋" w:hint="eastAsia"/>
          <w:snapToGrid w:val="0"/>
          <w:spacing w:val="6"/>
          <w:kern w:val="2"/>
        </w:rPr>
        <w:t>。</w:t>
      </w:r>
    </w:p>
    <w:p w:rsidR="00573F80" w:rsidRDefault="00051758" w:rsidP="00BE20E6">
      <w:pPr>
        <w:spacing w:line="588" w:lineRule="exact"/>
        <w:ind w:right="125" w:firstLine="626"/>
        <w:jc w:val="both"/>
        <w:rPr>
          <w:rFonts w:hAnsi="仿宋"/>
          <w:snapToGrid w:val="0"/>
          <w:spacing w:val="6"/>
          <w:kern w:val="2"/>
        </w:rPr>
      </w:pPr>
      <w:r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 xml:space="preserve">第九条  </w:t>
      </w:r>
      <w:r w:rsidR="00573F80" w:rsidRPr="00573F80">
        <w:rPr>
          <w:rFonts w:hAnsi="仿宋" w:hint="eastAsia"/>
          <w:snapToGrid w:val="0"/>
          <w:spacing w:val="6"/>
          <w:kern w:val="2"/>
        </w:rPr>
        <w:t>阶段性补助到期后，相应退坡或取消。</w:t>
      </w:r>
    </w:p>
    <w:p w:rsidR="00B845A4" w:rsidRDefault="00573F80" w:rsidP="00573F80">
      <w:pPr>
        <w:spacing w:line="588" w:lineRule="exact"/>
        <w:ind w:right="125" w:firstLine="626"/>
        <w:jc w:val="both"/>
        <w:rPr>
          <w:rFonts w:ascii="楷体_GB2312" w:eastAsia="楷体_GB2312" w:hAnsi="仿宋" w:cs="楷体_GB2312"/>
          <w:b/>
          <w:bCs/>
          <w:snapToGrid w:val="0"/>
          <w:spacing w:val="6"/>
          <w:kern w:val="2"/>
        </w:rPr>
      </w:pPr>
      <w:r w:rsidRPr="00CB6901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第十条</w:t>
      </w:r>
      <w:r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 xml:space="preserve">  </w:t>
      </w:r>
      <w:r w:rsidR="008A4452">
        <w:rPr>
          <w:rFonts w:hAnsi="仿宋" w:hint="eastAsia"/>
          <w:snapToGrid w:val="0"/>
          <w:spacing w:val="6"/>
          <w:kern w:val="2"/>
        </w:rPr>
        <w:t>绩效考核</w:t>
      </w:r>
      <w:r w:rsidR="00560D31" w:rsidRPr="00CE397B">
        <w:rPr>
          <w:rFonts w:hint="eastAsia"/>
        </w:rPr>
        <w:t>奖惩资金</w:t>
      </w:r>
      <w:r w:rsidR="0028330A" w:rsidRPr="00CE397B">
        <w:rPr>
          <w:rFonts w:hint="eastAsia"/>
        </w:rPr>
        <w:t>对象为</w:t>
      </w:r>
      <w:r w:rsidR="0028330A">
        <w:rPr>
          <w:rFonts w:hAnsi="仿宋" w:hint="eastAsia"/>
          <w:snapToGrid w:val="0"/>
          <w:spacing w:val="6"/>
          <w:kern w:val="2"/>
        </w:rPr>
        <w:t>重点</w:t>
      </w:r>
      <w:r w:rsidR="0028330A" w:rsidRPr="001E0547">
        <w:rPr>
          <w:rFonts w:hAnsi="仿宋" w:hint="eastAsia"/>
          <w:snapToGrid w:val="0"/>
          <w:spacing w:val="6"/>
          <w:kern w:val="2"/>
        </w:rPr>
        <w:t>生态</w:t>
      </w:r>
      <w:r w:rsidR="0028330A">
        <w:rPr>
          <w:rFonts w:hAnsi="仿宋" w:hint="eastAsia"/>
          <w:snapToGrid w:val="0"/>
          <w:spacing w:val="6"/>
          <w:kern w:val="2"/>
        </w:rPr>
        <w:t>县域</w:t>
      </w:r>
      <w:r w:rsidR="005756C3">
        <w:rPr>
          <w:rFonts w:hAnsi="仿宋" w:hint="eastAsia"/>
          <w:snapToGrid w:val="0"/>
          <w:spacing w:val="6"/>
          <w:kern w:val="2"/>
        </w:rPr>
        <w:t>。</w:t>
      </w:r>
      <w:r w:rsidR="001E7FD2" w:rsidRPr="001E0547">
        <w:rPr>
          <w:rFonts w:hAnsi="仿宋" w:hint="eastAsia"/>
          <w:snapToGrid w:val="0"/>
          <w:spacing w:val="6"/>
          <w:kern w:val="2"/>
        </w:rPr>
        <w:t>根据考核评价情况实施奖惩</w:t>
      </w:r>
      <w:r w:rsidR="001E7FD2">
        <w:rPr>
          <w:rFonts w:hAnsi="仿宋" w:hint="eastAsia"/>
          <w:snapToGrid w:val="0"/>
          <w:spacing w:val="6"/>
          <w:kern w:val="2"/>
        </w:rPr>
        <w:t>，</w:t>
      </w:r>
      <w:r w:rsidR="00560D31" w:rsidRPr="001E0547">
        <w:rPr>
          <w:rFonts w:hAnsi="仿宋" w:hint="eastAsia"/>
          <w:snapToGrid w:val="0"/>
          <w:spacing w:val="6"/>
          <w:kern w:val="2"/>
        </w:rPr>
        <w:t>对考核评价结果优秀的地区给予奖励。</w:t>
      </w:r>
      <w:r w:rsidR="00560D31" w:rsidRPr="001E0547">
        <w:rPr>
          <w:rFonts w:hint="eastAsia"/>
        </w:rPr>
        <w:t>对生态环境质量变差、</w:t>
      </w:r>
      <w:r w:rsidR="00560D31" w:rsidRPr="001E0547">
        <w:rPr>
          <w:rFonts w:hAnsi="仿宋" w:hint="eastAsia"/>
          <w:snapToGrid w:val="0"/>
          <w:spacing w:val="6"/>
          <w:kern w:val="2"/>
        </w:rPr>
        <w:t>发生重大环境污染事件、</w:t>
      </w:r>
      <w:r w:rsidR="00560D31">
        <w:rPr>
          <w:rFonts w:hint="eastAsia"/>
        </w:rPr>
        <w:t>实行产业准入负面清单不力和</w:t>
      </w:r>
      <w:r w:rsidR="00560D31" w:rsidRPr="001E0547">
        <w:rPr>
          <w:rFonts w:hint="eastAsia"/>
        </w:rPr>
        <w:t>生态扶贫工作成效不佳的地区，</w:t>
      </w:r>
      <w:r w:rsidR="00560D31">
        <w:rPr>
          <w:rFonts w:hAnsi="仿宋" w:hint="eastAsia"/>
          <w:snapToGrid w:val="0"/>
          <w:spacing w:val="6"/>
          <w:kern w:val="2"/>
        </w:rPr>
        <w:t>根据实际情况对</w:t>
      </w:r>
      <w:r w:rsidR="00560D31" w:rsidRPr="001E0547">
        <w:rPr>
          <w:rFonts w:hAnsi="仿宋" w:hint="eastAsia"/>
          <w:snapToGrid w:val="0"/>
          <w:spacing w:val="6"/>
          <w:kern w:val="2"/>
        </w:rPr>
        <w:t>转移支付资金</w:t>
      </w:r>
      <w:r w:rsidR="00560D31">
        <w:rPr>
          <w:rFonts w:hAnsi="仿宋" w:hint="eastAsia"/>
          <w:snapToGrid w:val="0"/>
          <w:spacing w:val="6"/>
          <w:kern w:val="2"/>
        </w:rPr>
        <w:t>予以扣减</w:t>
      </w:r>
      <w:r w:rsidR="00560D31" w:rsidRPr="001E0547">
        <w:rPr>
          <w:rFonts w:hAnsi="仿宋" w:hint="eastAsia"/>
          <w:snapToGrid w:val="0"/>
          <w:spacing w:val="6"/>
          <w:kern w:val="2"/>
        </w:rPr>
        <w:t>。</w:t>
      </w:r>
    </w:p>
    <w:p w:rsidR="00D57157" w:rsidRDefault="00522963" w:rsidP="00BE20E6">
      <w:pPr>
        <w:spacing w:line="588" w:lineRule="exact"/>
        <w:ind w:firstLine="626"/>
        <w:jc w:val="both"/>
        <w:rPr>
          <w:rFonts w:ascii="黑体" w:eastAsia="黑体" w:hAnsi="仿宋"/>
          <w:snapToGrid w:val="0"/>
          <w:spacing w:val="6"/>
          <w:kern w:val="2"/>
        </w:rPr>
      </w:pPr>
      <w:r w:rsidRPr="00CB6901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第十</w:t>
      </w:r>
      <w:r w:rsidR="00573F80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一</w:t>
      </w:r>
      <w:r w:rsidR="009B72BB" w:rsidRPr="00CB6901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条</w:t>
      </w:r>
      <w:r w:rsidR="00566787" w:rsidRPr="001E0547">
        <w:rPr>
          <w:rFonts w:ascii="黑体" w:eastAsia="黑体" w:hAnsi="仿宋" w:hint="eastAsia"/>
          <w:snapToGrid w:val="0"/>
          <w:spacing w:val="6"/>
          <w:kern w:val="2"/>
        </w:rPr>
        <w:t xml:space="preserve">　</w:t>
      </w:r>
      <w:r w:rsidR="00D57157" w:rsidRPr="0091419C">
        <w:rPr>
          <w:rFonts w:hAnsi="Calibri" w:cs="Times New Roman" w:hint="eastAsia"/>
          <w:spacing w:val="6"/>
        </w:rPr>
        <w:t>财政部于每年10月31日前，提前向省级财政部门下达下一年度</w:t>
      </w:r>
      <w:r w:rsidR="00A23AE7">
        <w:rPr>
          <w:rFonts w:hAnsi="Calibri" w:cs="Times New Roman" w:hint="eastAsia"/>
          <w:spacing w:val="6"/>
        </w:rPr>
        <w:t>重点生态功能区</w:t>
      </w:r>
      <w:r w:rsidR="00D57157" w:rsidRPr="0091419C">
        <w:rPr>
          <w:rFonts w:hAnsi="Calibri" w:cs="Times New Roman" w:hint="eastAsia"/>
          <w:spacing w:val="6"/>
        </w:rPr>
        <w:t>转移支付预计数。省级财政部门收到财政部提前下达</w:t>
      </w:r>
      <w:r w:rsidR="00A23AE7">
        <w:rPr>
          <w:rFonts w:hAnsi="Calibri" w:cs="Times New Roman" w:hint="eastAsia"/>
          <w:spacing w:val="6"/>
        </w:rPr>
        <w:t>重点生态功能区</w:t>
      </w:r>
      <w:r w:rsidR="00A23AE7" w:rsidRPr="0091419C">
        <w:rPr>
          <w:rFonts w:hAnsi="Calibri" w:cs="Times New Roman" w:hint="eastAsia"/>
          <w:spacing w:val="6"/>
        </w:rPr>
        <w:t>转移支付</w:t>
      </w:r>
      <w:r w:rsidR="00D57157" w:rsidRPr="0091419C">
        <w:rPr>
          <w:rFonts w:hAnsi="Calibri" w:cs="Times New Roman" w:hint="eastAsia"/>
          <w:spacing w:val="6"/>
        </w:rPr>
        <w:t>预计数30日内，提前向省以下财政部门下达下一年度</w:t>
      </w:r>
      <w:r w:rsidR="00A23AE7">
        <w:rPr>
          <w:rFonts w:hAnsi="Calibri" w:cs="Times New Roman" w:hint="eastAsia"/>
          <w:spacing w:val="6"/>
        </w:rPr>
        <w:t>重点生态功能区</w:t>
      </w:r>
      <w:r w:rsidR="00A23AE7" w:rsidRPr="0091419C">
        <w:rPr>
          <w:rFonts w:hAnsi="Calibri" w:cs="Times New Roman" w:hint="eastAsia"/>
          <w:spacing w:val="6"/>
        </w:rPr>
        <w:t>转移</w:t>
      </w:r>
      <w:r w:rsidR="00A23AE7" w:rsidRPr="0091419C">
        <w:rPr>
          <w:rFonts w:hAnsi="Calibri" w:cs="Times New Roman" w:hint="eastAsia"/>
          <w:spacing w:val="6"/>
        </w:rPr>
        <w:lastRenderedPageBreak/>
        <w:t>支付</w:t>
      </w:r>
      <w:r w:rsidR="00D57157" w:rsidRPr="0091419C">
        <w:rPr>
          <w:rFonts w:hAnsi="Calibri" w:cs="Times New Roman" w:hint="eastAsia"/>
          <w:spacing w:val="6"/>
        </w:rPr>
        <w:t>预计数。</w:t>
      </w:r>
    </w:p>
    <w:p w:rsidR="00B845A4" w:rsidRDefault="00D57157" w:rsidP="00D57157">
      <w:pPr>
        <w:spacing w:line="588" w:lineRule="exact"/>
        <w:ind w:firstLine="626"/>
        <w:jc w:val="both"/>
        <w:rPr>
          <w:rFonts w:hAnsi="仿宋"/>
          <w:snapToGrid w:val="0"/>
          <w:spacing w:val="6"/>
          <w:kern w:val="2"/>
        </w:rPr>
      </w:pPr>
      <w:r w:rsidRPr="00CB6901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第十</w:t>
      </w:r>
      <w:r w:rsidR="00573F80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二</w:t>
      </w:r>
      <w:r w:rsidRPr="00CB6901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条</w:t>
      </w:r>
      <w:r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 xml:space="preserve">  </w:t>
      </w:r>
      <w:r w:rsidR="00233DA1" w:rsidRPr="001E0547">
        <w:rPr>
          <w:rFonts w:hAnsi="仿宋" w:hint="eastAsia"/>
          <w:snapToGrid w:val="0"/>
          <w:spacing w:val="6"/>
          <w:kern w:val="2"/>
        </w:rPr>
        <w:t>省级财政部门</w:t>
      </w:r>
      <w:r w:rsidR="0034170B" w:rsidRPr="001E0547">
        <w:rPr>
          <w:rFonts w:hAnsi="仿宋" w:hint="eastAsia"/>
          <w:snapToGrid w:val="0"/>
          <w:spacing w:val="6"/>
          <w:kern w:val="2"/>
        </w:rPr>
        <w:t>应当</w:t>
      </w:r>
      <w:r w:rsidR="00233DA1" w:rsidRPr="001E0547">
        <w:rPr>
          <w:rFonts w:hAnsi="仿宋" w:hint="eastAsia"/>
          <w:snapToGrid w:val="0"/>
          <w:spacing w:val="6"/>
          <w:kern w:val="2"/>
        </w:rPr>
        <w:t>根据本地实际情况，制定省对下重点生态功能区转移支付办法，</w:t>
      </w:r>
      <w:r w:rsidR="008D21E2" w:rsidRPr="001E0547">
        <w:rPr>
          <w:rFonts w:hAnsi="仿宋" w:hint="eastAsia"/>
          <w:snapToGrid w:val="0"/>
          <w:spacing w:val="6"/>
          <w:kern w:val="2"/>
        </w:rPr>
        <w:t>规范</w:t>
      </w:r>
      <w:r w:rsidR="007D6727" w:rsidRPr="001E0547">
        <w:rPr>
          <w:rFonts w:hAnsi="仿宋" w:hint="eastAsia"/>
          <w:snapToGrid w:val="0"/>
          <w:spacing w:val="6"/>
          <w:kern w:val="2"/>
        </w:rPr>
        <w:t>资金</w:t>
      </w:r>
      <w:r w:rsidR="008D21E2" w:rsidRPr="001E0547">
        <w:rPr>
          <w:rFonts w:hAnsi="仿宋" w:hint="eastAsia"/>
          <w:snapToGrid w:val="0"/>
          <w:spacing w:val="6"/>
          <w:kern w:val="2"/>
        </w:rPr>
        <w:t>分配</w:t>
      </w:r>
      <w:r w:rsidR="007D6727" w:rsidRPr="001E0547">
        <w:rPr>
          <w:rFonts w:hAnsi="仿宋" w:hint="eastAsia"/>
          <w:snapToGrid w:val="0"/>
          <w:spacing w:val="6"/>
          <w:kern w:val="2"/>
        </w:rPr>
        <w:t>，</w:t>
      </w:r>
      <w:r w:rsidR="00EA42C9" w:rsidRPr="001E0547">
        <w:rPr>
          <w:rFonts w:hAnsi="仿宋" w:hint="eastAsia"/>
          <w:snapToGrid w:val="0"/>
          <w:spacing w:val="6"/>
          <w:kern w:val="2"/>
        </w:rPr>
        <w:t>加强资金管理，</w:t>
      </w:r>
      <w:r w:rsidR="002340CA" w:rsidRPr="001E0547">
        <w:rPr>
          <w:rFonts w:hAnsi="仿宋" w:hint="eastAsia"/>
          <w:snapToGrid w:val="0"/>
          <w:spacing w:val="6"/>
          <w:kern w:val="2"/>
        </w:rPr>
        <w:t>将</w:t>
      </w:r>
      <w:r w:rsidR="00632C3C" w:rsidRPr="001E0547">
        <w:rPr>
          <w:rFonts w:hAnsi="仿宋" w:hint="eastAsia"/>
          <w:snapToGrid w:val="0"/>
          <w:spacing w:val="6"/>
          <w:kern w:val="2"/>
        </w:rPr>
        <w:t>各项</w:t>
      </w:r>
      <w:r w:rsidR="002340CA" w:rsidRPr="001E0547">
        <w:rPr>
          <w:rFonts w:hAnsi="仿宋" w:hint="eastAsia"/>
          <w:snapToGrid w:val="0"/>
          <w:spacing w:val="6"/>
          <w:kern w:val="2"/>
        </w:rPr>
        <w:t>补助资金落实到位。</w:t>
      </w:r>
      <w:r w:rsidR="00B845A9">
        <w:rPr>
          <w:rFonts w:hAnsi="仿宋" w:hint="eastAsia"/>
          <w:snapToGrid w:val="0"/>
          <w:spacing w:val="6"/>
          <w:kern w:val="2"/>
        </w:rPr>
        <w:t>各省下达</w:t>
      </w:r>
      <w:r w:rsidR="002330A5" w:rsidRPr="001E0547">
        <w:rPr>
          <w:rFonts w:hAnsi="仿宋" w:hint="eastAsia"/>
          <w:snapToGrid w:val="0"/>
          <w:spacing w:val="6"/>
          <w:kern w:val="2"/>
        </w:rPr>
        <w:t>的</w:t>
      </w:r>
      <w:r w:rsidR="004715CD" w:rsidRPr="001E0547">
        <w:rPr>
          <w:rFonts w:hAnsi="仿宋" w:hint="eastAsia"/>
          <w:snapToGrid w:val="0"/>
          <w:spacing w:val="6"/>
          <w:kern w:val="2"/>
        </w:rPr>
        <w:t>转移支付资金</w:t>
      </w:r>
      <w:r w:rsidR="00233DA1" w:rsidRPr="001E0547">
        <w:rPr>
          <w:rFonts w:hAnsi="仿宋" w:hint="eastAsia"/>
          <w:snapToGrid w:val="0"/>
          <w:spacing w:val="6"/>
          <w:kern w:val="2"/>
        </w:rPr>
        <w:t>总额不得低于中央财政下达</w:t>
      </w:r>
      <w:r w:rsidR="00B845A9">
        <w:rPr>
          <w:rFonts w:hAnsi="仿宋" w:hint="eastAsia"/>
          <w:snapToGrid w:val="0"/>
          <w:spacing w:val="6"/>
          <w:kern w:val="2"/>
        </w:rPr>
        <w:t>给该省</w:t>
      </w:r>
      <w:r w:rsidR="00233DA1" w:rsidRPr="001E0547">
        <w:rPr>
          <w:rFonts w:hAnsi="仿宋" w:hint="eastAsia"/>
          <w:snapToGrid w:val="0"/>
          <w:spacing w:val="6"/>
          <w:kern w:val="2"/>
        </w:rPr>
        <w:t>的转移支付</w:t>
      </w:r>
      <w:r w:rsidR="00B845A9">
        <w:rPr>
          <w:rFonts w:hAnsi="仿宋" w:hint="eastAsia"/>
          <w:snapToGrid w:val="0"/>
          <w:spacing w:val="6"/>
          <w:kern w:val="2"/>
        </w:rPr>
        <w:t>资金数</w:t>
      </w:r>
      <w:r w:rsidR="00233DA1" w:rsidRPr="001E0547">
        <w:rPr>
          <w:rFonts w:hAnsi="仿宋" w:hint="eastAsia"/>
          <w:snapToGrid w:val="0"/>
          <w:spacing w:val="6"/>
          <w:kern w:val="2"/>
        </w:rPr>
        <w:t>额。</w:t>
      </w:r>
    </w:p>
    <w:p w:rsidR="00B845A4" w:rsidRDefault="00D57157" w:rsidP="00BE20E6">
      <w:pPr>
        <w:spacing w:line="588" w:lineRule="exact"/>
        <w:ind w:firstLine="626"/>
        <w:jc w:val="both"/>
        <w:rPr>
          <w:rFonts w:hAnsi="仿宋"/>
          <w:snapToGrid w:val="0"/>
          <w:spacing w:val="6"/>
          <w:kern w:val="2"/>
        </w:rPr>
      </w:pPr>
      <w:r w:rsidRPr="00CB6901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第十</w:t>
      </w:r>
      <w:r w:rsidR="00573F80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三</w:t>
      </w:r>
      <w:r w:rsidR="00233DA1" w:rsidRPr="00CB6901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条</w:t>
      </w:r>
      <w:r w:rsidR="00566787" w:rsidRPr="001E0547">
        <w:rPr>
          <w:rFonts w:ascii="黑体" w:eastAsia="黑体" w:hAnsi="仿宋" w:hint="eastAsia"/>
          <w:snapToGrid w:val="0"/>
          <w:spacing w:val="6"/>
          <w:kern w:val="2"/>
        </w:rPr>
        <w:t xml:space="preserve">　</w:t>
      </w:r>
      <w:r w:rsidR="00E63093" w:rsidRPr="001E0547">
        <w:rPr>
          <w:rFonts w:hAnsi="仿宋" w:hint="eastAsia"/>
          <w:snapToGrid w:val="0"/>
          <w:spacing w:val="6"/>
          <w:kern w:val="2"/>
        </w:rPr>
        <w:t>享受转移支付的</w:t>
      </w:r>
      <w:r w:rsidR="00CE3711" w:rsidRPr="001E0547">
        <w:rPr>
          <w:rFonts w:hAnsi="仿宋" w:hint="eastAsia"/>
          <w:snapToGrid w:val="0"/>
          <w:spacing w:val="6"/>
          <w:kern w:val="2"/>
        </w:rPr>
        <w:t>地区</w:t>
      </w:r>
      <w:r w:rsidR="0034170B" w:rsidRPr="001E0547">
        <w:rPr>
          <w:rFonts w:hAnsi="仿宋" w:hint="eastAsia"/>
          <w:snapToGrid w:val="0"/>
          <w:spacing w:val="6"/>
          <w:kern w:val="2"/>
        </w:rPr>
        <w:t>应当</w:t>
      </w:r>
      <w:r w:rsidR="00554D7B" w:rsidRPr="001E0547">
        <w:rPr>
          <w:rFonts w:hAnsi="仿宋" w:hint="eastAsia"/>
          <w:snapToGrid w:val="0"/>
          <w:spacing w:val="6"/>
          <w:kern w:val="2"/>
        </w:rPr>
        <w:t>切实增强生态环境保护意识</w:t>
      </w:r>
      <w:r w:rsidR="00CE3711" w:rsidRPr="001E0547">
        <w:rPr>
          <w:rFonts w:hAnsi="仿宋" w:hint="eastAsia"/>
          <w:snapToGrid w:val="0"/>
          <w:spacing w:val="6"/>
          <w:kern w:val="2"/>
        </w:rPr>
        <w:t>，</w:t>
      </w:r>
      <w:r w:rsidR="00C64CE0" w:rsidRPr="001E0547">
        <w:rPr>
          <w:rFonts w:hAnsi="仿宋" w:hint="eastAsia"/>
          <w:snapToGrid w:val="0"/>
          <w:spacing w:val="6"/>
          <w:kern w:val="2"/>
        </w:rPr>
        <w:t>将</w:t>
      </w:r>
      <w:r w:rsidR="0034170B" w:rsidRPr="001E0547">
        <w:rPr>
          <w:rFonts w:hAnsi="仿宋" w:hint="eastAsia"/>
          <w:snapToGrid w:val="0"/>
          <w:spacing w:val="6"/>
          <w:kern w:val="2"/>
        </w:rPr>
        <w:t>转移支付</w:t>
      </w:r>
      <w:r w:rsidR="00CE3711" w:rsidRPr="001E0547">
        <w:rPr>
          <w:rFonts w:hAnsi="仿宋" w:hint="eastAsia"/>
          <w:snapToGrid w:val="0"/>
          <w:spacing w:val="6"/>
          <w:kern w:val="2"/>
        </w:rPr>
        <w:t>资金</w:t>
      </w:r>
      <w:r w:rsidR="00C64CE0" w:rsidRPr="001E0547">
        <w:rPr>
          <w:rFonts w:hAnsi="仿宋" w:hint="eastAsia"/>
          <w:snapToGrid w:val="0"/>
          <w:spacing w:val="6"/>
          <w:kern w:val="2"/>
        </w:rPr>
        <w:t>用于保护生态环境和改善民生</w:t>
      </w:r>
      <w:r w:rsidR="00554D7B" w:rsidRPr="001E0547">
        <w:rPr>
          <w:rFonts w:hAnsi="仿宋" w:hint="eastAsia"/>
          <w:snapToGrid w:val="0"/>
          <w:spacing w:val="6"/>
          <w:kern w:val="2"/>
        </w:rPr>
        <w:t>，</w:t>
      </w:r>
      <w:r w:rsidR="001235DB" w:rsidRPr="001E0547">
        <w:rPr>
          <w:rFonts w:hAnsi="仿宋" w:hint="eastAsia"/>
          <w:snapToGrid w:val="0"/>
          <w:spacing w:val="6"/>
          <w:kern w:val="2"/>
        </w:rPr>
        <w:t>加大生态扶贫投入，</w:t>
      </w:r>
      <w:r w:rsidR="00554D7B" w:rsidRPr="001E0547">
        <w:rPr>
          <w:rFonts w:hAnsi="仿宋" w:hint="eastAsia"/>
          <w:snapToGrid w:val="0"/>
          <w:spacing w:val="6"/>
          <w:kern w:val="2"/>
        </w:rPr>
        <w:t>不得用于楼堂馆所及形象工程建设</w:t>
      </w:r>
      <w:r w:rsidR="000672C3" w:rsidRPr="001E0547">
        <w:rPr>
          <w:rFonts w:hAnsi="仿宋" w:hint="eastAsia"/>
          <w:snapToGrid w:val="0"/>
          <w:spacing w:val="6"/>
          <w:kern w:val="2"/>
        </w:rPr>
        <w:t>和</w:t>
      </w:r>
      <w:r w:rsidR="00554D7B" w:rsidRPr="001E0547">
        <w:rPr>
          <w:rFonts w:hAnsi="仿宋" w:hint="eastAsia"/>
          <w:snapToGrid w:val="0"/>
          <w:spacing w:val="6"/>
          <w:kern w:val="2"/>
        </w:rPr>
        <w:t>竞争性领域</w:t>
      </w:r>
      <w:r w:rsidR="00CE3711" w:rsidRPr="001E0547">
        <w:rPr>
          <w:rFonts w:hAnsi="仿宋" w:hint="eastAsia"/>
          <w:snapToGrid w:val="0"/>
          <w:spacing w:val="6"/>
          <w:kern w:val="2"/>
        </w:rPr>
        <w:t>，同时</w:t>
      </w:r>
      <w:r w:rsidR="000672C3" w:rsidRPr="001E0547">
        <w:rPr>
          <w:rFonts w:hAnsi="仿宋" w:hint="eastAsia"/>
          <w:snapToGrid w:val="0"/>
          <w:spacing w:val="6"/>
          <w:kern w:val="2"/>
        </w:rPr>
        <w:t>加强对</w:t>
      </w:r>
      <w:r w:rsidR="00CE3711" w:rsidRPr="001E0547">
        <w:rPr>
          <w:rFonts w:hAnsi="仿宋" w:hint="eastAsia"/>
          <w:snapToGrid w:val="0"/>
          <w:spacing w:val="6"/>
          <w:kern w:val="2"/>
        </w:rPr>
        <w:t>生</w:t>
      </w:r>
      <w:r w:rsidR="000672C3" w:rsidRPr="001E0547">
        <w:rPr>
          <w:rFonts w:hAnsi="仿宋" w:hint="eastAsia"/>
          <w:snapToGrid w:val="0"/>
          <w:spacing w:val="6"/>
          <w:kern w:val="2"/>
        </w:rPr>
        <w:t>态环境质量</w:t>
      </w:r>
      <w:r w:rsidR="00CE3711" w:rsidRPr="001E0547">
        <w:rPr>
          <w:rFonts w:hAnsi="仿宋" w:hint="eastAsia"/>
          <w:snapToGrid w:val="0"/>
          <w:spacing w:val="6"/>
          <w:kern w:val="2"/>
        </w:rPr>
        <w:t>的考核和资金的绩效管理</w:t>
      </w:r>
      <w:r w:rsidR="00554D7B" w:rsidRPr="001E0547">
        <w:rPr>
          <w:rFonts w:hAnsi="仿宋" w:hint="eastAsia"/>
          <w:snapToGrid w:val="0"/>
          <w:spacing w:val="6"/>
          <w:kern w:val="2"/>
        </w:rPr>
        <w:t>。</w:t>
      </w:r>
    </w:p>
    <w:p w:rsidR="00014C9C" w:rsidRPr="00014C9C" w:rsidRDefault="00D57157" w:rsidP="00014C9C">
      <w:pPr>
        <w:spacing w:line="588" w:lineRule="exact"/>
        <w:ind w:firstLine="626"/>
        <w:jc w:val="both"/>
        <w:rPr>
          <w:rFonts w:hAnsi="仿宋"/>
          <w:snapToGrid w:val="0"/>
          <w:spacing w:val="6"/>
          <w:kern w:val="2"/>
        </w:rPr>
      </w:pPr>
      <w:r w:rsidRPr="00CB6901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第十</w:t>
      </w:r>
      <w:r w:rsidR="00573F80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四</w:t>
      </w:r>
      <w:r w:rsidR="006F4CEF" w:rsidRPr="00CB6901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条</w:t>
      </w:r>
      <w:r w:rsidR="00B845A9">
        <w:rPr>
          <w:rFonts w:hAnsi="仿宋" w:hint="eastAsia"/>
          <w:snapToGrid w:val="0"/>
          <w:spacing w:val="6"/>
          <w:kern w:val="2"/>
        </w:rPr>
        <w:t xml:space="preserve">  </w:t>
      </w:r>
      <w:r w:rsidR="00014C9C" w:rsidRPr="00014C9C">
        <w:rPr>
          <w:rFonts w:hAnsi="仿宋" w:hint="eastAsia"/>
          <w:snapToGrid w:val="0"/>
          <w:spacing w:val="6"/>
          <w:kern w:val="2"/>
        </w:rPr>
        <w:t>各级财政部门及其工作人员在资金分配、下达和管理工作中存在违反本办法的行为的</w:t>
      </w:r>
      <w:r w:rsidR="00327F67">
        <w:rPr>
          <w:rFonts w:hAnsi="仿宋" w:hint="eastAsia"/>
          <w:snapToGrid w:val="0"/>
          <w:spacing w:val="6"/>
          <w:kern w:val="2"/>
        </w:rPr>
        <w:t>,</w:t>
      </w:r>
      <w:r w:rsidR="00014C9C" w:rsidRPr="00014C9C">
        <w:rPr>
          <w:rFonts w:hAnsi="仿宋" w:hint="eastAsia"/>
          <w:snapToGrid w:val="0"/>
          <w:spacing w:val="6"/>
          <w:kern w:val="2"/>
        </w:rPr>
        <w:t>以及其他滥用职权、玩忽职守、徇私舞弊等违法违纪行为的，依照《中华人民共和国预算法》《中华人民共和国公务员法》《中华人民共和国监察法》《财政违法行为处罚处分条例》等国家有关规定追究相应责任；涉嫌犯罪的，移送司法机关处理。</w:t>
      </w:r>
    </w:p>
    <w:p w:rsidR="001E6163" w:rsidRDefault="00014C9C">
      <w:pPr>
        <w:spacing w:line="588" w:lineRule="exact"/>
        <w:ind w:firstLine="624"/>
        <w:jc w:val="both"/>
        <w:rPr>
          <w:rFonts w:hAnsi="仿宋"/>
          <w:snapToGrid w:val="0"/>
          <w:spacing w:val="6"/>
          <w:kern w:val="2"/>
        </w:rPr>
      </w:pPr>
      <w:r w:rsidRPr="00014C9C">
        <w:rPr>
          <w:rFonts w:hAnsi="仿宋" w:hint="eastAsia"/>
          <w:snapToGrid w:val="0"/>
          <w:spacing w:val="6"/>
          <w:kern w:val="2"/>
        </w:rPr>
        <w:t>资金使用部门和个人存在弄虚作假或挤占、挪用、滞留资金等行为的，依照《中华人民共和国预算法》《财政违法行为处罚处分条例》等国家有关规定追究相应责任；涉嫌犯罪的，移送司法机关处理。</w:t>
      </w:r>
    </w:p>
    <w:p w:rsidR="00B845A4" w:rsidRDefault="00D57157" w:rsidP="004D2B27">
      <w:pPr>
        <w:spacing w:line="588" w:lineRule="exact"/>
        <w:ind w:firstLine="626"/>
        <w:jc w:val="both"/>
        <w:rPr>
          <w:rFonts w:hAnsi="仿宋"/>
          <w:snapToGrid w:val="0"/>
          <w:spacing w:val="6"/>
          <w:kern w:val="2"/>
        </w:rPr>
      </w:pPr>
      <w:r w:rsidRPr="00CB6901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第十</w:t>
      </w:r>
      <w:r w:rsidR="00573F80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五</w:t>
      </w:r>
      <w:r w:rsidR="0034170B" w:rsidRPr="00CB6901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条</w:t>
      </w:r>
      <w:r w:rsidR="00566787" w:rsidRPr="001E0547">
        <w:rPr>
          <w:rFonts w:ascii="黑体" w:eastAsia="黑体" w:hAnsi="仿宋" w:hint="eastAsia"/>
          <w:snapToGrid w:val="0"/>
          <w:spacing w:val="6"/>
          <w:kern w:val="2"/>
        </w:rPr>
        <w:t xml:space="preserve">　</w:t>
      </w:r>
      <w:r w:rsidR="0034170B" w:rsidRPr="001E0547">
        <w:rPr>
          <w:rFonts w:hAnsi="仿宋" w:hint="eastAsia"/>
          <w:snapToGrid w:val="0"/>
          <w:spacing w:val="6"/>
          <w:kern w:val="2"/>
        </w:rPr>
        <w:t>本办法由财政部负责解释。</w:t>
      </w:r>
    </w:p>
    <w:p w:rsidR="00B845A4" w:rsidRDefault="00D57157" w:rsidP="00BE20E6">
      <w:pPr>
        <w:spacing w:line="588" w:lineRule="exact"/>
        <w:ind w:firstLine="626"/>
        <w:jc w:val="both"/>
        <w:rPr>
          <w:rFonts w:hAnsi="仿宋"/>
          <w:snapToGrid w:val="0"/>
          <w:spacing w:val="6"/>
          <w:kern w:val="2"/>
        </w:rPr>
      </w:pPr>
      <w:r w:rsidRPr="00CB6901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第十</w:t>
      </w:r>
      <w:r w:rsidR="00573F80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六</w:t>
      </w:r>
      <w:r w:rsidR="00233DA1" w:rsidRPr="00CB6901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条</w:t>
      </w:r>
      <w:r w:rsidR="00566787" w:rsidRPr="00CB6901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 xml:space="preserve">　</w:t>
      </w:r>
      <w:r w:rsidR="001649BE" w:rsidRPr="001E0547">
        <w:rPr>
          <w:rFonts w:hAnsi="仿宋" w:hint="eastAsia"/>
          <w:snapToGrid w:val="0"/>
          <w:spacing w:val="6"/>
          <w:kern w:val="2"/>
        </w:rPr>
        <w:t>本办法自</w:t>
      </w:r>
      <w:r w:rsidR="00014C9C">
        <w:rPr>
          <w:rFonts w:hAnsi="仿宋" w:hint="eastAsia"/>
          <w:snapToGrid w:val="0"/>
          <w:spacing w:val="6"/>
          <w:kern w:val="2"/>
        </w:rPr>
        <w:t>发布</w:t>
      </w:r>
      <w:r w:rsidR="00D1566C">
        <w:rPr>
          <w:rFonts w:hAnsi="仿宋" w:hint="eastAsia"/>
          <w:snapToGrid w:val="0"/>
          <w:spacing w:val="6"/>
          <w:kern w:val="2"/>
        </w:rPr>
        <w:t>之</w:t>
      </w:r>
      <w:r w:rsidR="001E14C1">
        <w:rPr>
          <w:rFonts w:hAnsi="仿宋" w:hint="eastAsia"/>
          <w:snapToGrid w:val="0"/>
          <w:spacing w:val="6"/>
          <w:kern w:val="2"/>
        </w:rPr>
        <w:t>日</w:t>
      </w:r>
      <w:bookmarkStart w:id="0" w:name="_GoBack"/>
      <w:bookmarkEnd w:id="0"/>
      <w:r w:rsidR="00B84475" w:rsidRPr="001E0547">
        <w:rPr>
          <w:rFonts w:hAnsi="仿宋" w:hint="eastAsia"/>
          <w:snapToGrid w:val="0"/>
          <w:spacing w:val="6"/>
          <w:kern w:val="2"/>
        </w:rPr>
        <w:t>起</w:t>
      </w:r>
      <w:r w:rsidR="007E68BD">
        <w:rPr>
          <w:rFonts w:hAnsi="仿宋" w:hint="eastAsia"/>
          <w:snapToGrid w:val="0"/>
          <w:spacing w:val="6"/>
          <w:kern w:val="2"/>
        </w:rPr>
        <w:t>施</w:t>
      </w:r>
      <w:r w:rsidR="001649BE" w:rsidRPr="001E0547">
        <w:rPr>
          <w:rFonts w:hAnsi="仿宋" w:hint="eastAsia"/>
          <w:snapToGrid w:val="0"/>
          <w:spacing w:val="6"/>
          <w:kern w:val="2"/>
        </w:rPr>
        <w:t>行。</w:t>
      </w:r>
      <w:r w:rsidR="00D60A33">
        <w:rPr>
          <w:rFonts w:hAnsi="仿宋" w:hint="eastAsia"/>
          <w:snapToGrid w:val="0"/>
          <w:spacing w:val="6"/>
          <w:kern w:val="2"/>
        </w:rPr>
        <w:t>《</w:t>
      </w:r>
      <w:r w:rsidR="007525EA">
        <w:rPr>
          <w:rFonts w:hAnsi="仿宋" w:hint="eastAsia"/>
          <w:snapToGrid w:val="0"/>
          <w:spacing w:val="6"/>
          <w:kern w:val="2"/>
        </w:rPr>
        <w:t>中央对地方</w:t>
      </w:r>
      <w:r w:rsidR="00D60A33">
        <w:rPr>
          <w:rFonts w:hAnsi="仿宋" w:hint="eastAsia"/>
          <w:snapToGrid w:val="0"/>
          <w:spacing w:val="6"/>
          <w:kern w:val="2"/>
        </w:rPr>
        <w:t>重点生态功能区转移支付办法》（财预〔</w:t>
      </w:r>
      <w:r w:rsidR="00D1566C">
        <w:rPr>
          <w:rFonts w:hAnsi="仿宋" w:hint="eastAsia"/>
          <w:snapToGrid w:val="0"/>
          <w:spacing w:val="6"/>
          <w:kern w:val="2"/>
        </w:rPr>
        <w:t>2018</w:t>
      </w:r>
      <w:r w:rsidR="00D60A33">
        <w:rPr>
          <w:rFonts w:hAnsi="仿宋" w:hint="eastAsia"/>
          <w:snapToGrid w:val="0"/>
          <w:spacing w:val="6"/>
          <w:kern w:val="2"/>
        </w:rPr>
        <w:t>〕</w:t>
      </w:r>
      <w:r w:rsidR="00D1566C">
        <w:rPr>
          <w:rFonts w:hAnsi="仿宋" w:hint="eastAsia"/>
          <w:snapToGrid w:val="0"/>
          <w:spacing w:val="6"/>
          <w:kern w:val="2"/>
        </w:rPr>
        <w:t>86</w:t>
      </w:r>
      <w:r w:rsidR="00D60A33">
        <w:rPr>
          <w:rFonts w:hAnsi="仿宋" w:hint="eastAsia"/>
          <w:snapToGrid w:val="0"/>
          <w:spacing w:val="6"/>
          <w:kern w:val="2"/>
        </w:rPr>
        <w:t>）号）</w:t>
      </w:r>
      <w:r w:rsidR="007E68BD">
        <w:rPr>
          <w:rFonts w:hAnsi="仿宋" w:hint="eastAsia"/>
          <w:snapToGrid w:val="0"/>
          <w:spacing w:val="6"/>
          <w:kern w:val="2"/>
        </w:rPr>
        <w:t>同时</w:t>
      </w:r>
      <w:r w:rsidR="00D60A33">
        <w:rPr>
          <w:rFonts w:hAnsi="仿宋" w:hint="eastAsia"/>
          <w:snapToGrid w:val="0"/>
          <w:spacing w:val="6"/>
          <w:kern w:val="2"/>
        </w:rPr>
        <w:t>废止。</w:t>
      </w:r>
    </w:p>
    <w:sectPr w:rsidR="00B845A4" w:rsidSect="00B81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851" w:footer="992" w:gutter="0"/>
      <w:pgNumType w:start="1"/>
      <w:cols w:space="425"/>
      <w:docGrid w:type="lines" w:linePitch="634" w:charSpace="-33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E65" w:rsidRDefault="00EE5E65" w:rsidP="00E851B6">
      <w:pPr>
        <w:spacing w:line="240" w:lineRule="auto"/>
        <w:ind w:firstLine="60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E5E65" w:rsidRDefault="00EE5E65" w:rsidP="00E851B6">
      <w:pPr>
        <w:spacing w:line="240" w:lineRule="auto"/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-18030">
    <w:altName w:val="Arial Unicode MS"/>
    <w:charset w:val="86"/>
    <w:family w:val="modern"/>
    <w:pitch w:val="fixed"/>
    <w:sig w:usb0="800022A7" w:usb1="880F3C78" w:usb2="000A005E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隶书_GB2312">
    <w:altName w:val="隶书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FE" w:rsidRDefault="00C146FE" w:rsidP="0075223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45670"/>
      <w:docPartObj>
        <w:docPartGallery w:val="Page Numbers (Bottom of Page)"/>
        <w:docPartUnique/>
      </w:docPartObj>
    </w:sdtPr>
    <w:sdtContent>
      <w:p w:rsidR="00AE5BAA" w:rsidRDefault="00243148" w:rsidP="00AE5BAA">
        <w:pPr>
          <w:pStyle w:val="a4"/>
          <w:ind w:firstLine="360"/>
          <w:jc w:val="center"/>
        </w:pPr>
        <w:r>
          <w:fldChar w:fldCharType="begin"/>
        </w:r>
        <w:r w:rsidR="00AE5BAA">
          <w:instrText>PAGE   \* MERGEFORMAT</w:instrText>
        </w:r>
        <w:r>
          <w:fldChar w:fldCharType="separate"/>
        </w:r>
        <w:r w:rsidR="005565BE" w:rsidRPr="005565BE">
          <w:rPr>
            <w:noProof/>
            <w:lang w:val="zh-CN"/>
          </w:rPr>
          <w:t>1</w:t>
        </w:r>
        <w:r>
          <w:fldChar w:fldCharType="end"/>
        </w:r>
      </w:p>
    </w:sdtContent>
  </w:sdt>
  <w:p w:rsidR="00C146FE" w:rsidRPr="00567562" w:rsidRDefault="00C146FE" w:rsidP="00567562">
    <w:pPr>
      <w:pStyle w:val="a4"/>
      <w:ind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FE" w:rsidRDefault="00C146FE" w:rsidP="0075223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E65" w:rsidRDefault="00EE5E65" w:rsidP="00E851B6">
      <w:pPr>
        <w:spacing w:line="240" w:lineRule="auto"/>
        <w:ind w:firstLine="60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E5E65" w:rsidRDefault="00EE5E65" w:rsidP="00E851B6">
      <w:pPr>
        <w:spacing w:line="240" w:lineRule="auto"/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FE" w:rsidRDefault="00C146FE" w:rsidP="0075223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FE" w:rsidRPr="00D6280E" w:rsidRDefault="00C146FE" w:rsidP="001C5286">
    <w:pPr>
      <w:ind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FE" w:rsidRDefault="00C146FE" w:rsidP="005B0518">
    <w:pPr>
      <w:ind w:firstLine="600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3A7"/>
    <w:multiLevelType w:val="hybridMultilevel"/>
    <w:tmpl w:val="44F2627A"/>
    <w:lvl w:ilvl="0" w:tplc="594ACBD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0676BE"/>
    <w:multiLevelType w:val="hybridMultilevel"/>
    <w:tmpl w:val="593E210C"/>
    <w:lvl w:ilvl="0" w:tplc="FD729134">
      <w:start w:val="1"/>
      <w:numFmt w:val="chineseCountingThousand"/>
      <w:pStyle w:val="3"/>
      <w:lvlText w:val="(%1)"/>
      <w:lvlJc w:val="left"/>
      <w:pPr>
        <w:ind w:left="620" w:hanging="420"/>
      </w:pPr>
    </w:lvl>
    <w:lvl w:ilvl="1" w:tplc="04090019">
      <w:start w:val="1"/>
      <w:numFmt w:val="lowerLetter"/>
      <w:lvlText w:val="%2)"/>
      <w:lvlJc w:val="left"/>
      <w:pPr>
        <w:ind w:left="1040" w:hanging="420"/>
      </w:pPr>
    </w:lvl>
    <w:lvl w:ilvl="2" w:tplc="0409001B">
      <w:start w:val="1"/>
      <w:numFmt w:val="lowerRoman"/>
      <w:lvlText w:val="%3."/>
      <w:lvlJc w:val="right"/>
      <w:pPr>
        <w:ind w:left="1460" w:hanging="420"/>
      </w:pPr>
    </w:lvl>
    <w:lvl w:ilvl="3" w:tplc="0409000F">
      <w:start w:val="1"/>
      <w:numFmt w:val="decimal"/>
      <w:lvlText w:val="%4."/>
      <w:lvlJc w:val="left"/>
      <w:pPr>
        <w:ind w:left="1880" w:hanging="420"/>
      </w:pPr>
    </w:lvl>
    <w:lvl w:ilvl="4" w:tplc="04090019">
      <w:start w:val="1"/>
      <w:numFmt w:val="lowerLetter"/>
      <w:lvlText w:val="%5)"/>
      <w:lvlJc w:val="left"/>
      <w:pPr>
        <w:ind w:left="2300" w:hanging="420"/>
      </w:pPr>
    </w:lvl>
    <w:lvl w:ilvl="5" w:tplc="0409001B">
      <w:start w:val="1"/>
      <w:numFmt w:val="lowerRoman"/>
      <w:lvlText w:val="%6."/>
      <w:lvlJc w:val="right"/>
      <w:pPr>
        <w:ind w:left="2720" w:hanging="420"/>
      </w:pPr>
    </w:lvl>
    <w:lvl w:ilvl="6" w:tplc="0409000F">
      <w:start w:val="1"/>
      <w:numFmt w:val="decimal"/>
      <w:lvlText w:val="%7."/>
      <w:lvlJc w:val="left"/>
      <w:pPr>
        <w:ind w:left="3140" w:hanging="420"/>
      </w:pPr>
    </w:lvl>
    <w:lvl w:ilvl="7" w:tplc="04090019">
      <w:start w:val="1"/>
      <w:numFmt w:val="lowerLetter"/>
      <w:lvlText w:val="%8)"/>
      <w:lvlJc w:val="left"/>
      <w:pPr>
        <w:ind w:left="3560" w:hanging="420"/>
      </w:pPr>
    </w:lvl>
    <w:lvl w:ilvl="8" w:tplc="0409001B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01664518"/>
    <w:multiLevelType w:val="hybridMultilevel"/>
    <w:tmpl w:val="DC0E7F7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ADF2E7E"/>
    <w:multiLevelType w:val="hybridMultilevel"/>
    <w:tmpl w:val="072C5F54"/>
    <w:lvl w:ilvl="0" w:tplc="7B92F718">
      <w:start w:val="1"/>
      <w:numFmt w:val="decimalEnclosedCircle"/>
      <w:lvlText w:val="%1"/>
      <w:lvlJc w:val="left"/>
      <w:pPr>
        <w:ind w:left="920" w:hanging="360"/>
      </w:pPr>
      <w:rPr>
        <w:rFonts w:ascii="Arial Unicode MS" w:eastAsia="Arial Unicode MS" w:hAnsi="Arial Unicode MS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77B6EA4"/>
    <w:multiLevelType w:val="hybridMultilevel"/>
    <w:tmpl w:val="DE5E5F26"/>
    <w:lvl w:ilvl="0" w:tplc="C9624F00">
      <w:start w:val="1"/>
      <w:numFmt w:val="japaneseCounting"/>
      <w:lvlText w:val="（%1）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5">
    <w:nsid w:val="18A40D79"/>
    <w:multiLevelType w:val="hybridMultilevel"/>
    <w:tmpl w:val="2C68EDD0"/>
    <w:lvl w:ilvl="0" w:tplc="04090017">
      <w:start w:val="1"/>
      <w:numFmt w:val="chineseCountingThousand"/>
      <w:lvlText w:val="(%1)"/>
      <w:lvlJc w:val="left"/>
      <w:pPr>
        <w:ind w:left="1610" w:hanging="141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226B2A82"/>
    <w:multiLevelType w:val="hybridMultilevel"/>
    <w:tmpl w:val="46A0B7B0"/>
    <w:lvl w:ilvl="0" w:tplc="8F36AE10">
      <w:start w:val="2"/>
      <w:numFmt w:val="decimal"/>
      <w:lvlText w:val="%1、"/>
      <w:lvlJc w:val="left"/>
      <w:pPr>
        <w:ind w:left="17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860" w:hanging="420"/>
      </w:pPr>
    </w:lvl>
    <w:lvl w:ilvl="2" w:tplc="0409001B">
      <w:start w:val="1"/>
      <w:numFmt w:val="lowerRoman"/>
      <w:lvlText w:val="%3."/>
      <w:lvlJc w:val="right"/>
      <w:pPr>
        <w:ind w:left="2280" w:hanging="420"/>
      </w:pPr>
    </w:lvl>
    <w:lvl w:ilvl="3" w:tplc="0409000F">
      <w:start w:val="1"/>
      <w:numFmt w:val="decimal"/>
      <w:lvlText w:val="%4."/>
      <w:lvlJc w:val="left"/>
      <w:pPr>
        <w:ind w:left="2700" w:hanging="420"/>
      </w:pPr>
    </w:lvl>
    <w:lvl w:ilvl="4" w:tplc="04090019">
      <w:start w:val="1"/>
      <w:numFmt w:val="lowerLetter"/>
      <w:lvlText w:val="%5)"/>
      <w:lvlJc w:val="left"/>
      <w:pPr>
        <w:ind w:left="3120" w:hanging="420"/>
      </w:pPr>
    </w:lvl>
    <w:lvl w:ilvl="5" w:tplc="0409001B">
      <w:start w:val="1"/>
      <w:numFmt w:val="lowerRoman"/>
      <w:lvlText w:val="%6."/>
      <w:lvlJc w:val="right"/>
      <w:pPr>
        <w:ind w:left="3540" w:hanging="420"/>
      </w:pPr>
    </w:lvl>
    <w:lvl w:ilvl="6" w:tplc="0409000F">
      <w:start w:val="1"/>
      <w:numFmt w:val="decimal"/>
      <w:lvlText w:val="%7."/>
      <w:lvlJc w:val="left"/>
      <w:pPr>
        <w:ind w:left="3960" w:hanging="420"/>
      </w:pPr>
    </w:lvl>
    <w:lvl w:ilvl="7" w:tplc="04090019">
      <w:start w:val="1"/>
      <w:numFmt w:val="lowerLetter"/>
      <w:lvlText w:val="%8)"/>
      <w:lvlJc w:val="left"/>
      <w:pPr>
        <w:ind w:left="4380" w:hanging="420"/>
      </w:pPr>
    </w:lvl>
    <w:lvl w:ilvl="8" w:tplc="0409001B">
      <w:start w:val="1"/>
      <w:numFmt w:val="lowerRoman"/>
      <w:lvlText w:val="%9."/>
      <w:lvlJc w:val="right"/>
      <w:pPr>
        <w:ind w:left="4800" w:hanging="420"/>
      </w:pPr>
    </w:lvl>
  </w:abstractNum>
  <w:abstractNum w:abstractNumId="7">
    <w:nsid w:val="26B405AF"/>
    <w:multiLevelType w:val="hybridMultilevel"/>
    <w:tmpl w:val="5B10DADE"/>
    <w:lvl w:ilvl="0" w:tplc="CD387B6C">
      <w:start w:val="4"/>
      <w:numFmt w:val="japaneseCounting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8">
    <w:nsid w:val="2AE30E81"/>
    <w:multiLevelType w:val="hybridMultilevel"/>
    <w:tmpl w:val="29028706"/>
    <w:lvl w:ilvl="0" w:tplc="4C6C5F52">
      <w:start w:val="2"/>
      <w:numFmt w:val="decimal"/>
      <w:lvlText w:val="%1、"/>
      <w:lvlJc w:val="left"/>
      <w:pPr>
        <w:ind w:left="9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40" w:hanging="420"/>
      </w:pPr>
    </w:lvl>
    <w:lvl w:ilvl="2" w:tplc="0409001B">
      <w:start w:val="1"/>
      <w:numFmt w:val="lowerRoman"/>
      <w:lvlText w:val="%3."/>
      <w:lvlJc w:val="right"/>
      <w:pPr>
        <w:ind w:left="1460" w:hanging="420"/>
      </w:pPr>
    </w:lvl>
    <w:lvl w:ilvl="3" w:tplc="0409000F">
      <w:start w:val="1"/>
      <w:numFmt w:val="decimal"/>
      <w:lvlText w:val="%4."/>
      <w:lvlJc w:val="left"/>
      <w:pPr>
        <w:ind w:left="1880" w:hanging="420"/>
      </w:pPr>
    </w:lvl>
    <w:lvl w:ilvl="4" w:tplc="04090019">
      <w:start w:val="1"/>
      <w:numFmt w:val="lowerLetter"/>
      <w:lvlText w:val="%5)"/>
      <w:lvlJc w:val="left"/>
      <w:pPr>
        <w:ind w:left="2300" w:hanging="420"/>
      </w:pPr>
    </w:lvl>
    <w:lvl w:ilvl="5" w:tplc="0409001B">
      <w:start w:val="1"/>
      <w:numFmt w:val="lowerRoman"/>
      <w:lvlText w:val="%6."/>
      <w:lvlJc w:val="right"/>
      <w:pPr>
        <w:ind w:left="2720" w:hanging="420"/>
      </w:pPr>
    </w:lvl>
    <w:lvl w:ilvl="6" w:tplc="0409000F">
      <w:start w:val="1"/>
      <w:numFmt w:val="decimal"/>
      <w:lvlText w:val="%7."/>
      <w:lvlJc w:val="left"/>
      <w:pPr>
        <w:ind w:left="3140" w:hanging="420"/>
      </w:pPr>
    </w:lvl>
    <w:lvl w:ilvl="7" w:tplc="04090019">
      <w:start w:val="1"/>
      <w:numFmt w:val="lowerLetter"/>
      <w:lvlText w:val="%8)"/>
      <w:lvlJc w:val="left"/>
      <w:pPr>
        <w:ind w:left="3560" w:hanging="420"/>
      </w:pPr>
    </w:lvl>
    <w:lvl w:ilvl="8" w:tplc="0409001B">
      <w:start w:val="1"/>
      <w:numFmt w:val="lowerRoman"/>
      <w:lvlText w:val="%9."/>
      <w:lvlJc w:val="right"/>
      <w:pPr>
        <w:ind w:left="3980" w:hanging="420"/>
      </w:pPr>
    </w:lvl>
  </w:abstractNum>
  <w:abstractNum w:abstractNumId="9">
    <w:nsid w:val="2E83073D"/>
    <w:multiLevelType w:val="hybridMultilevel"/>
    <w:tmpl w:val="D8B4239A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3C4A2CB6">
      <w:start w:val="2"/>
      <w:numFmt w:val="decimal"/>
      <w:lvlText w:val="%2、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0">
    <w:nsid w:val="3005638C"/>
    <w:multiLevelType w:val="hybridMultilevel"/>
    <w:tmpl w:val="2EF83D4C"/>
    <w:lvl w:ilvl="0" w:tplc="AD309450">
      <w:start w:val="1"/>
      <w:numFmt w:val="japaneseCounting"/>
      <w:lvlText w:val="第%1条"/>
      <w:lvlJc w:val="left"/>
      <w:pPr>
        <w:ind w:left="1447" w:hanging="885"/>
      </w:pPr>
      <w:rPr>
        <w:rFonts w:cs="宋体-18030"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1">
    <w:nsid w:val="35C75B71"/>
    <w:multiLevelType w:val="hybridMultilevel"/>
    <w:tmpl w:val="A6C8E630"/>
    <w:lvl w:ilvl="0" w:tplc="72F24528">
      <w:start w:val="1"/>
      <w:numFmt w:val="decimal"/>
      <w:lvlText w:val="%1、"/>
      <w:lvlJc w:val="left"/>
      <w:pPr>
        <w:ind w:left="10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12">
    <w:nsid w:val="36B20FE5"/>
    <w:multiLevelType w:val="hybridMultilevel"/>
    <w:tmpl w:val="335256EE"/>
    <w:lvl w:ilvl="0" w:tplc="0F349756">
      <w:start w:val="1"/>
      <w:numFmt w:val="japaneseCounting"/>
      <w:lvlText w:val="（%1）"/>
      <w:lvlJc w:val="left"/>
      <w:pPr>
        <w:ind w:left="1970" w:hanging="1410"/>
      </w:pPr>
      <w:rPr>
        <w:rFonts w:ascii="Calibri" w:eastAsia="宋体" w:hAnsi="Calibri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399A02F9"/>
    <w:multiLevelType w:val="hybridMultilevel"/>
    <w:tmpl w:val="489E4880"/>
    <w:lvl w:ilvl="0" w:tplc="1FDCB95A">
      <w:start w:val="1"/>
      <w:numFmt w:val="decimal"/>
      <w:suff w:val="nothing"/>
      <w:lvlText w:val="%1、"/>
      <w:lvlJc w:val="left"/>
      <w:pPr>
        <w:ind w:left="6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14">
    <w:nsid w:val="3C0004F0"/>
    <w:multiLevelType w:val="hybridMultilevel"/>
    <w:tmpl w:val="7402EEB4"/>
    <w:lvl w:ilvl="0" w:tplc="3008EDCC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3E393F8C"/>
    <w:multiLevelType w:val="hybridMultilevel"/>
    <w:tmpl w:val="53FAEF5E"/>
    <w:lvl w:ilvl="0" w:tplc="C5B8C864">
      <w:start w:val="1"/>
      <w:numFmt w:val="decimal"/>
      <w:suff w:val="nothing"/>
      <w:lvlText w:val="%1、"/>
      <w:lvlJc w:val="left"/>
      <w:pPr>
        <w:ind w:left="771" w:hanging="591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447E5FC0"/>
    <w:multiLevelType w:val="hybridMultilevel"/>
    <w:tmpl w:val="0D5864B8"/>
    <w:lvl w:ilvl="0" w:tplc="04090017">
      <w:start w:val="1"/>
      <w:numFmt w:val="chineseCountingThousand"/>
      <w:lvlText w:val="(%1)"/>
      <w:lvlJc w:val="left"/>
      <w:pPr>
        <w:ind w:left="600" w:hanging="42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17">
    <w:nsid w:val="51294972"/>
    <w:multiLevelType w:val="hybridMultilevel"/>
    <w:tmpl w:val="E8AE00CA"/>
    <w:lvl w:ilvl="0" w:tplc="35AC619A">
      <w:start w:val="4"/>
      <w:numFmt w:val="japaneseCounting"/>
      <w:lvlText w:val="第%1条"/>
      <w:lvlJc w:val="left"/>
      <w:pPr>
        <w:ind w:left="150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18">
    <w:nsid w:val="544050E5"/>
    <w:multiLevelType w:val="hybridMultilevel"/>
    <w:tmpl w:val="FF2025B8"/>
    <w:lvl w:ilvl="0" w:tplc="A454960E">
      <w:start w:val="1"/>
      <w:numFmt w:val="decimal"/>
      <w:lvlText w:val="%1、"/>
      <w:lvlJc w:val="left"/>
      <w:pPr>
        <w:ind w:left="1490" w:hanging="930"/>
      </w:pPr>
      <w:rPr>
        <w:rFonts w:ascii="宋体-18030" w:eastAsia="宋体-18030" w:hAnsi="宋体-18030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548076D6"/>
    <w:multiLevelType w:val="hybridMultilevel"/>
    <w:tmpl w:val="7402EEB4"/>
    <w:lvl w:ilvl="0" w:tplc="3008EDCC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0">
    <w:nsid w:val="61B65123"/>
    <w:multiLevelType w:val="hybridMultilevel"/>
    <w:tmpl w:val="9E968EA0"/>
    <w:lvl w:ilvl="0" w:tplc="A9441CA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6C68106E"/>
    <w:multiLevelType w:val="hybridMultilevel"/>
    <w:tmpl w:val="4E520B20"/>
    <w:lvl w:ilvl="0" w:tplc="81202540">
      <w:numFmt w:val="decimal"/>
      <w:lvlText w:val="%1"/>
      <w:lvlJc w:val="left"/>
      <w:pPr>
        <w:ind w:left="360" w:hanging="360"/>
      </w:pPr>
      <w:rPr>
        <w:rFonts w:cs="宋体-18030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E6F60F0"/>
    <w:multiLevelType w:val="multilevel"/>
    <w:tmpl w:val="AAEA6A02"/>
    <w:lvl w:ilvl="0">
      <w:start w:val="1"/>
      <w:numFmt w:val="japaneseCounting"/>
      <w:lvlText w:val="（%1）"/>
      <w:lvlJc w:val="left"/>
      <w:pPr>
        <w:ind w:left="1970" w:hanging="1410"/>
      </w:pPr>
      <w:rPr>
        <w:rFonts w:ascii="仿宋_GB2312" w:eastAsia="仿宋_GB2312" w:hAnsi="宋体-18030"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72625A4D"/>
    <w:multiLevelType w:val="hybridMultilevel"/>
    <w:tmpl w:val="CE74D73A"/>
    <w:lvl w:ilvl="0" w:tplc="F5EACEC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24">
    <w:nsid w:val="7302636E"/>
    <w:multiLevelType w:val="hybridMultilevel"/>
    <w:tmpl w:val="591E27BA"/>
    <w:lvl w:ilvl="0" w:tplc="12EA0408">
      <w:start w:val="1"/>
      <w:numFmt w:val="chineseCountingThousand"/>
      <w:pStyle w:val="2"/>
      <w:lvlText w:val="%1、"/>
      <w:lvlJc w:val="left"/>
      <w:pPr>
        <w:ind w:left="620" w:hanging="420"/>
      </w:pPr>
    </w:lvl>
    <w:lvl w:ilvl="1" w:tplc="04090019">
      <w:start w:val="1"/>
      <w:numFmt w:val="lowerLetter"/>
      <w:lvlText w:val="%2)"/>
      <w:lvlJc w:val="left"/>
      <w:pPr>
        <w:ind w:left="1040" w:hanging="420"/>
      </w:pPr>
    </w:lvl>
    <w:lvl w:ilvl="2" w:tplc="0409001B">
      <w:start w:val="1"/>
      <w:numFmt w:val="lowerRoman"/>
      <w:lvlText w:val="%3."/>
      <w:lvlJc w:val="right"/>
      <w:pPr>
        <w:ind w:left="1460" w:hanging="420"/>
      </w:pPr>
    </w:lvl>
    <w:lvl w:ilvl="3" w:tplc="0409000F">
      <w:start w:val="1"/>
      <w:numFmt w:val="decimal"/>
      <w:lvlText w:val="%4."/>
      <w:lvlJc w:val="left"/>
      <w:pPr>
        <w:ind w:left="1880" w:hanging="420"/>
      </w:pPr>
    </w:lvl>
    <w:lvl w:ilvl="4" w:tplc="04090019">
      <w:start w:val="1"/>
      <w:numFmt w:val="lowerLetter"/>
      <w:lvlText w:val="%5)"/>
      <w:lvlJc w:val="left"/>
      <w:pPr>
        <w:ind w:left="2300" w:hanging="420"/>
      </w:pPr>
    </w:lvl>
    <w:lvl w:ilvl="5" w:tplc="0409001B">
      <w:start w:val="1"/>
      <w:numFmt w:val="lowerRoman"/>
      <w:lvlText w:val="%6."/>
      <w:lvlJc w:val="right"/>
      <w:pPr>
        <w:ind w:left="2720" w:hanging="420"/>
      </w:pPr>
    </w:lvl>
    <w:lvl w:ilvl="6" w:tplc="0409000F">
      <w:start w:val="1"/>
      <w:numFmt w:val="decimal"/>
      <w:lvlText w:val="%7."/>
      <w:lvlJc w:val="left"/>
      <w:pPr>
        <w:ind w:left="3140" w:hanging="420"/>
      </w:pPr>
    </w:lvl>
    <w:lvl w:ilvl="7" w:tplc="04090019">
      <w:start w:val="1"/>
      <w:numFmt w:val="lowerLetter"/>
      <w:lvlText w:val="%8)"/>
      <w:lvlJc w:val="left"/>
      <w:pPr>
        <w:ind w:left="3560" w:hanging="420"/>
      </w:pPr>
    </w:lvl>
    <w:lvl w:ilvl="8" w:tplc="0409001B">
      <w:start w:val="1"/>
      <w:numFmt w:val="lowerRoman"/>
      <w:lvlText w:val="%9."/>
      <w:lvlJc w:val="right"/>
      <w:pPr>
        <w:ind w:left="3980" w:hanging="420"/>
      </w:pPr>
    </w:lvl>
  </w:abstractNum>
  <w:abstractNum w:abstractNumId="25">
    <w:nsid w:val="73955E7B"/>
    <w:multiLevelType w:val="hybridMultilevel"/>
    <w:tmpl w:val="DB365372"/>
    <w:lvl w:ilvl="0" w:tplc="6E1A4C4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>
    <w:nsid w:val="7DFE3CC5"/>
    <w:multiLevelType w:val="hybridMultilevel"/>
    <w:tmpl w:val="D8B4239A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3C4A2CB6">
      <w:start w:val="2"/>
      <w:numFmt w:val="decimal"/>
      <w:lvlText w:val="%2、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7">
    <w:nsid w:val="7FA70691"/>
    <w:multiLevelType w:val="hybridMultilevel"/>
    <w:tmpl w:val="0226B048"/>
    <w:lvl w:ilvl="0" w:tplc="028286F6">
      <w:start w:val="1"/>
      <w:numFmt w:val="decimalEnclosedCircle"/>
      <w:lvlText w:val="%1"/>
      <w:lvlJc w:val="left"/>
      <w:pPr>
        <w:ind w:left="920" w:hanging="360"/>
      </w:pPr>
      <w:rPr>
        <w:rFonts w:ascii="仿宋_GB2312" w:eastAsia="仿宋_GB2312" w:cs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4"/>
  </w:num>
  <w:num w:numId="2">
    <w:abstractNumId w:val="1"/>
  </w:num>
  <w:num w:numId="3">
    <w:abstractNumId w:val="24"/>
  </w:num>
  <w:num w:numId="4">
    <w:abstractNumId w:val="1"/>
  </w:num>
  <w:num w:numId="5">
    <w:abstractNumId w:val="4"/>
  </w:num>
  <w:num w:numId="6">
    <w:abstractNumId w:val="23"/>
  </w:num>
  <w:num w:numId="7">
    <w:abstractNumId w:val="26"/>
  </w:num>
  <w:num w:numId="8">
    <w:abstractNumId w:val="9"/>
  </w:num>
  <w:num w:numId="9">
    <w:abstractNumId w:val="2"/>
  </w:num>
  <w:num w:numId="10">
    <w:abstractNumId w:val="12"/>
  </w:num>
  <w:num w:numId="11">
    <w:abstractNumId w:val="24"/>
  </w:num>
  <w:num w:numId="12">
    <w:abstractNumId w:val="16"/>
  </w:num>
  <w:num w:numId="13">
    <w:abstractNumId w:val="13"/>
  </w:num>
  <w:num w:numId="14">
    <w:abstractNumId w:val="11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6"/>
  </w:num>
  <w:num w:numId="21">
    <w:abstractNumId w:val="8"/>
  </w:num>
  <w:num w:numId="22">
    <w:abstractNumId w:val="15"/>
  </w:num>
  <w:num w:numId="23">
    <w:abstractNumId w:val="5"/>
  </w:num>
  <w:num w:numId="24">
    <w:abstractNumId w:val="22"/>
  </w:num>
  <w:num w:numId="25">
    <w:abstractNumId w:val="18"/>
  </w:num>
  <w:num w:numId="26">
    <w:abstractNumId w:val="3"/>
  </w:num>
  <w:num w:numId="27">
    <w:abstractNumId w:val="20"/>
  </w:num>
  <w:num w:numId="28">
    <w:abstractNumId w:val="27"/>
  </w:num>
  <w:num w:numId="29">
    <w:abstractNumId w:val="25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1"/>
  </w:num>
  <w:num w:numId="37">
    <w:abstractNumId w:val="7"/>
  </w:num>
  <w:num w:numId="38">
    <w:abstractNumId w:val="0"/>
  </w:num>
  <w:num w:numId="39">
    <w:abstractNumId w:val="14"/>
  </w:num>
  <w:num w:numId="40">
    <w:abstractNumId w:val="19"/>
  </w:num>
  <w:num w:numId="41">
    <w:abstractNumId w:val="10"/>
  </w:num>
  <w:num w:numId="42">
    <w:abstractNumId w:val="17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283"/>
  <w:drawingGridVerticalSpacing w:val="31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D4F"/>
    <w:rsid w:val="0000030D"/>
    <w:rsid w:val="0000386A"/>
    <w:rsid w:val="00011442"/>
    <w:rsid w:val="00011AE0"/>
    <w:rsid w:val="00013F1C"/>
    <w:rsid w:val="000141CC"/>
    <w:rsid w:val="0001442A"/>
    <w:rsid w:val="00014C9C"/>
    <w:rsid w:val="00017950"/>
    <w:rsid w:val="00023CC9"/>
    <w:rsid w:val="0002732F"/>
    <w:rsid w:val="000301CF"/>
    <w:rsid w:val="00032713"/>
    <w:rsid w:val="00032FCC"/>
    <w:rsid w:val="00033511"/>
    <w:rsid w:val="00033B12"/>
    <w:rsid w:val="0003502A"/>
    <w:rsid w:val="0003577B"/>
    <w:rsid w:val="00036C3D"/>
    <w:rsid w:val="00036DD9"/>
    <w:rsid w:val="000424CC"/>
    <w:rsid w:val="0004258E"/>
    <w:rsid w:val="00042724"/>
    <w:rsid w:val="00043905"/>
    <w:rsid w:val="00045016"/>
    <w:rsid w:val="000455A3"/>
    <w:rsid w:val="00050AA5"/>
    <w:rsid w:val="00050DE5"/>
    <w:rsid w:val="00051117"/>
    <w:rsid w:val="00051758"/>
    <w:rsid w:val="0005314A"/>
    <w:rsid w:val="000549BB"/>
    <w:rsid w:val="000551BC"/>
    <w:rsid w:val="000600D2"/>
    <w:rsid w:val="000621BE"/>
    <w:rsid w:val="00064B38"/>
    <w:rsid w:val="0006647A"/>
    <w:rsid w:val="000672C3"/>
    <w:rsid w:val="00070AF6"/>
    <w:rsid w:val="0007101F"/>
    <w:rsid w:val="000741A1"/>
    <w:rsid w:val="000757FD"/>
    <w:rsid w:val="00080DDB"/>
    <w:rsid w:val="0008179F"/>
    <w:rsid w:val="00082299"/>
    <w:rsid w:val="00085331"/>
    <w:rsid w:val="00085482"/>
    <w:rsid w:val="0008576E"/>
    <w:rsid w:val="000910C8"/>
    <w:rsid w:val="000924C0"/>
    <w:rsid w:val="00094538"/>
    <w:rsid w:val="000947A6"/>
    <w:rsid w:val="00094A8F"/>
    <w:rsid w:val="00096671"/>
    <w:rsid w:val="00097871"/>
    <w:rsid w:val="000979AF"/>
    <w:rsid w:val="00097BC0"/>
    <w:rsid w:val="000A2AE5"/>
    <w:rsid w:val="000A4930"/>
    <w:rsid w:val="000A5C3D"/>
    <w:rsid w:val="000A5C69"/>
    <w:rsid w:val="000A648F"/>
    <w:rsid w:val="000A68C6"/>
    <w:rsid w:val="000A6FD0"/>
    <w:rsid w:val="000B18D5"/>
    <w:rsid w:val="000B23C0"/>
    <w:rsid w:val="000B2A99"/>
    <w:rsid w:val="000B2B9A"/>
    <w:rsid w:val="000B468E"/>
    <w:rsid w:val="000B5CB7"/>
    <w:rsid w:val="000B6A9A"/>
    <w:rsid w:val="000B705A"/>
    <w:rsid w:val="000C152E"/>
    <w:rsid w:val="000C196F"/>
    <w:rsid w:val="000C23F8"/>
    <w:rsid w:val="000C2BF5"/>
    <w:rsid w:val="000C479D"/>
    <w:rsid w:val="000D278D"/>
    <w:rsid w:val="000D5004"/>
    <w:rsid w:val="000D5593"/>
    <w:rsid w:val="000D64BA"/>
    <w:rsid w:val="000D69E6"/>
    <w:rsid w:val="000E012E"/>
    <w:rsid w:val="000E0EC4"/>
    <w:rsid w:val="000E226E"/>
    <w:rsid w:val="000E37D6"/>
    <w:rsid w:val="000E5344"/>
    <w:rsid w:val="000E748F"/>
    <w:rsid w:val="000F1AAC"/>
    <w:rsid w:val="000F2366"/>
    <w:rsid w:val="000F26FB"/>
    <w:rsid w:val="000F331B"/>
    <w:rsid w:val="000F3FAA"/>
    <w:rsid w:val="000F4CA9"/>
    <w:rsid w:val="000F6A2F"/>
    <w:rsid w:val="000F7512"/>
    <w:rsid w:val="00101BDE"/>
    <w:rsid w:val="001028EB"/>
    <w:rsid w:val="00103228"/>
    <w:rsid w:val="001053CB"/>
    <w:rsid w:val="00106046"/>
    <w:rsid w:val="00107718"/>
    <w:rsid w:val="00107F86"/>
    <w:rsid w:val="00110028"/>
    <w:rsid w:val="00111563"/>
    <w:rsid w:val="00112D3F"/>
    <w:rsid w:val="0011624E"/>
    <w:rsid w:val="00116ADF"/>
    <w:rsid w:val="00116DF8"/>
    <w:rsid w:val="00116F85"/>
    <w:rsid w:val="00121021"/>
    <w:rsid w:val="00122088"/>
    <w:rsid w:val="001235DB"/>
    <w:rsid w:val="0012370B"/>
    <w:rsid w:val="00125545"/>
    <w:rsid w:val="00126EB0"/>
    <w:rsid w:val="00131DB0"/>
    <w:rsid w:val="00132033"/>
    <w:rsid w:val="001320D2"/>
    <w:rsid w:val="001330A2"/>
    <w:rsid w:val="00134B68"/>
    <w:rsid w:val="00135249"/>
    <w:rsid w:val="00135E25"/>
    <w:rsid w:val="00137D23"/>
    <w:rsid w:val="0014172B"/>
    <w:rsid w:val="00146A77"/>
    <w:rsid w:val="00146B11"/>
    <w:rsid w:val="00150C8F"/>
    <w:rsid w:val="001541DD"/>
    <w:rsid w:val="001602E2"/>
    <w:rsid w:val="001604BF"/>
    <w:rsid w:val="0016362C"/>
    <w:rsid w:val="001649BE"/>
    <w:rsid w:val="0016605C"/>
    <w:rsid w:val="0016607E"/>
    <w:rsid w:val="00166167"/>
    <w:rsid w:val="001706E2"/>
    <w:rsid w:val="00174380"/>
    <w:rsid w:val="001747BF"/>
    <w:rsid w:val="00174AB0"/>
    <w:rsid w:val="00174C32"/>
    <w:rsid w:val="001779B3"/>
    <w:rsid w:val="00180078"/>
    <w:rsid w:val="001803CF"/>
    <w:rsid w:val="00183ADA"/>
    <w:rsid w:val="00183EB4"/>
    <w:rsid w:val="00185242"/>
    <w:rsid w:val="00185832"/>
    <w:rsid w:val="00187B6E"/>
    <w:rsid w:val="00190FF9"/>
    <w:rsid w:val="00192A00"/>
    <w:rsid w:val="001937B2"/>
    <w:rsid w:val="001951B2"/>
    <w:rsid w:val="001A0754"/>
    <w:rsid w:val="001A1219"/>
    <w:rsid w:val="001A2CB0"/>
    <w:rsid w:val="001A5FA4"/>
    <w:rsid w:val="001A78FC"/>
    <w:rsid w:val="001A7CA1"/>
    <w:rsid w:val="001B49DC"/>
    <w:rsid w:val="001B51B2"/>
    <w:rsid w:val="001B7595"/>
    <w:rsid w:val="001C17D2"/>
    <w:rsid w:val="001C4603"/>
    <w:rsid w:val="001C4C70"/>
    <w:rsid w:val="001C5097"/>
    <w:rsid w:val="001C5286"/>
    <w:rsid w:val="001C5FCD"/>
    <w:rsid w:val="001C7A7E"/>
    <w:rsid w:val="001D20E7"/>
    <w:rsid w:val="001D47D9"/>
    <w:rsid w:val="001E0194"/>
    <w:rsid w:val="001E0547"/>
    <w:rsid w:val="001E0E80"/>
    <w:rsid w:val="001E14C1"/>
    <w:rsid w:val="001E5B95"/>
    <w:rsid w:val="001E6163"/>
    <w:rsid w:val="001E6C18"/>
    <w:rsid w:val="001E7F85"/>
    <w:rsid w:val="001E7FD2"/>
    <w:rsid w:val="001F06AA"/>
    <w:rsid w:val="001F33C7"/>
    <w:rsid w:val="001F4CCE"/>
    <w:rsid w:val="001F528E"/>
    <w:rsid w:val="001F6FAC"/>
    <w:rsid w:val="0020063D"/>
    <w:rsid w:val="00201E25"/>
    <w:rsid w:val="00202AD7"/>
    <w:rsid w:val="002055E1"/>
    <w:rsid w:val="00206579"/>
    <w:rsid w:val="002101B4"/>
    <w:rsid w:val="0021375B"/>
    <w:rsid w:val="0021460C"/>
    <w:rsid w:val="00215810"/>
    <w:rsid w:val="0021692A"/>
    <w:rsid w:val="00216A2E"/>
    <w:rsid w:val="00221DB3"/>
    <w:rsid w:val="00223484"/>
    <w:rsid w:val="00225049"/>
    <w:rsid w:val="0022763D"/>
    <w:rsid w:val="00227E93"/>
    <w:rsid w:val="002307EA"/>
    <w:rsid w:val="0023097D"/>
    <w:rsid w:val="002330A5"/>
    <w:rsid w:val="00233DA1"/>
    <w:rsid w:val="002340CA"/>
    <w:rsid w:val="002401B0"/>
    <w:rsid w:val="00243148"/>
    <w:rsid w:val="0024329E"/>
    <w:rsid w:val="00243458"/>
    <w:rsid w:val="0025115D"/>
    <w:rsid w:val="00253C9C"/>
    <w:rsid w:val="0025503F"/>
    <w:rsid w:val="00255322"/>
    <w:rsid w:val="002571DE"/>
    <w:rsid w:val="00257868"/>
    <w:rsid w:val="002635FD"/>
    <w:rsid w:val="00264197"/>
    <w:rsid w:val="00270554"/>
    <w:rsid w:val="00270C81"/>
    <w:rsid w:val="00272DF9"/>
    <w:rsid w:val="00275701"/>
    <w:rsid w:val="002763B6"/>
    <w:rsid w:val="00277673"/>
    <w:rsid w:val="0028330A"/>
    <w:rsid w:val="002854ED"/>
    <w:rsid w:val="002877BD"/>
    <w:rsid w:val="002879E3"/>
    <w:rsid w:val="00290F20"/>
    <w:rsid w:val="00291F14"/>
    <w:rsid w:val="0029306D"/>
    <w:rsid w:val="002939DE"/>
    <w:rsid w:val="002945A7"/>
    <w:rsid w:val="00296C23"/>
    <w:rsid w:val="00296FB3"/>
    <w:rsid w:val="002A13DA"/>
    <w:rsid w:val="002A448D"/>
    <w:rsid w:val="002A5850"/>
    <w:rsid w:val="002A6119"/>
    <w:rsid w:val="002B6AE8"/>
    <w:rsid w:val="002C17D5"/>
    <w:rsid w:val="002C235F"/>
    <w:rsid w:val="002C274D"/>
    <w:rsid w:val="002C37A3"/>
    <w:rsid w:val="002C4297"/>
    <w:rsid w:val="002C557B"/>
    <w:rsid w:val="002C6635"/>
    <w:rsid w:val="002D026D"/>
    <w:rsid w:val="002D1030"/>
    <w:rsid w:val="002D1A76"/>
    <w:rsid w:val="002D1C74"/>
    <w:rsid w:val="002D6A2A"/>
    <w:rsid w:val="002D6DAA"/>
    <w:rsid w:val="002E09DC"/>
    <w:rsid w:val="002E0F91"/>
    <w:rsid w:val="002E3019"/>
    <w:rsid w:val="002E43AB"/>
    <w:rsid w:val="002F25EC"/>
    <w:rsid w:val="002F27B3"/>
    <w:rsid w:val="002F4CFB"/>
    <w:rsid w:val="002F5BD8"/>
    <w:rsid w:val="002F62CB"/>
    <w:rsid w:val="002F7749"/>
    <w:rsid w:val="002F7CB4"/>
    <w:rsid w:val="0030010F"/>
    <w:rsid w:val="00301DFE"/>
    <w:rsid w:val="00302AEB"/>
    <w:rsid w:val="00302E68"/>
    <w:rsid w:val="00303E65"/>
    <w:rsid w:val="00305B1D"/>
    <w:rsid w:val="0030643D"/>
    <w:rsid w:val="00310318"/>
    <w:rsid w:val="00310418"/>
    <w:rsid w:val="0031382E"/>
    <w:rsid w:val="00313931"/>
    <w:rsid w:val="00314DA6"/>
    <w:rsid w:val="00316712"/>
    <w:rsid w:val="0031716A"/>
    <w:rsid w:val="0032039C"/>
    <w:rsid w:val="00322A02"/>
    <w:rsid w:val="00322AC8"/>
    <w:rsid w:val="00327F67"/>
    <w:rsid w:val="00330204"/>
    <w:rsid w:val="00330646"/>
    <w:rsid w:val="0033075E"/>
    <w:rsid w:val="0033450E"/>
    <w:rsid w:val="003401D9"/>
    <w:rsid w:val="00340953"/>
    <w:rsid w:val="0034119C"/>
    <w:rsid w:val="0034170B"/>
    <w:rsid w:val="0034268C"/>
    <w:rsid w:val="00345090"/>
    <w:rsid w:val="0034714D"/>
    <w:rsid w:val="003472DC"/>
    <w:rsid w:val="003512EB"/>
    <w:rsid w:val="00352339"/>
    <w:rsid w:val="00354923"/>
    <w:rsid w:val="00355D18"/>
    <w:rsid w:val="00357836"/>
    <w:rsid w:val="00360745"/>
    <w:rsid w:val="00360FCE"/>
    <w:rsid w:val="00363DFE"/>
    <w:rsid w:val="003642E2"/>
    <w:rsid w:val="00366D22"/>
    <w:rsid w:val="0036765F"/>
    <w:rsid w:val="003706F3"/>
    <w:rsid w:val="00371DEF"/>
    <w:rsid w:val="003727AB"/>
    <w:rsid w:val="003753DA"/>
    <w:rsid w:val="00375E89"/>
    <w:rsid w:val="003767C6"/>
    <w:rsid w:val="0038028D"/>
    <w:rsid w:val="00381DB4"/>
    <w:rsid w:val="00382155"/>
    <w:rsid w:val="00385602"/>
    <w:rsid w:val="00386D17"/>
    <w:rsid w:val="00387101"/>
    <w:rsid w:val="003904A5"/>
    <w:rsid w:val="0039134D"/>
    <w:rsid w:val="00395ADA"/>
    <w:rsid w:val="00395B1A"/>
    <w:rsid w:val="00395C25"/>
    <w:rsid w:val="00396D64"/>
    <w:rsid w:val="003973DE"/>
    <w:rsid w:val="00397863"/>
    <w:rsid w:val="003A22AF"/>
    <w:rsid w:val="003A2C45"/>
    <w:rsid w:val="003A3A73"/>
    <w:rsid w:val="003A777F"/>
    <w:rsid w:val="003B2D4F"/>
    <w:rsid w:val="003B3528"/>
    <w:rsid w:val="003B43FD"/>
    <w:rsid w:val="003B4A84"/>
    <w:rsid w:val="003B5D1A"/>
    <w:rsid w:val="003B7B53"/>
    <w:rsid w:val="003C09FD"/>
    <w:rsid w:val="003C237A"/>
    <w:rsid w:val="003C5F57"/>
    <w:rsid w:val="003D005B"/>
    <w:rsid w:val="003D0C01"/>
    <w:rsid w:val="003D2ABD"/>
    <w:rsid w:val="003D6FB9"/>
    <w:rsid w:val="003D73B5"/>
    <w:rsid w:val="003D7CA2"/>
    <w:rsid w:val="003E0931"/>
    <w:rsid w:val="003E3F6F"/>
    <w:rsid w:val="003F111A"/>
    <w:rsid w:val="003F1A09"/>
    <w:rsid w:val="003F573A"/>
    <w:rsid w:val="003F7946"/>
    <w:rsid w:val="00400955"/>
    <w:rsid w:val="00402FDE"/>
    <w:rsid w:val="004119F1"/>
    <w:rsid w:val="0041381C"/>
    <w:rsid w:val="00414658"/>
    <w:rsid w:val="00415226"/>
    <w:rsid w:val="00415B69"/>
    <w:rsid w:val="00415E1E"/>
    <w:rsid w:val="00416A0E"/>
    <w:rsid w:val="00417D9D"/>
    <w:rsid w:val="00420212"/>
    <w:rsid w:val="00422EDD"/>
    <w:rsid w:val="00423131"/>
    <w:rsid w:val="00426867"/>
    <w:rsid w:val="00426BFC"/>
    <w:rsid w:val="00431C14"/>
    <w:rsid w:val="00433331"/>
    <w:rsid w:val="00434868"/>
    <w:rsid w:val="00434DEF"/>
    <w:rsid w:val="0043541B"/>
    <w:rsid w:val="00436F5E"/>
    <w:rsid w:val="00437114"/>
    <w:rsid w:val="00442A1E"/>
    <w:rsid w:val="0044456F"/>
    <w:rsid w:val="00450385"/>
    <w:rsid w:val="004504CD"/>
    <w:rsid w:val="00450B8E"/>
    <w:rsid w:val="004525A9"/>
    <w:rsid w:val="0045406D"/>
    <w:rsid w:val="0045498E"/>
    <w:rsid w:val="004569C4"/>
    <w:rsid w:val="00460529"/>
    <w:rsid w:val="0046082E"/>
    <w:rsid w:val="00461570"/>
    <w:rsid w:val="004624F4"/>
    <w:rsid w:val="00462CE5"/>
    <w:rsid w:val="00464282"/>
    <w:rsid w:val="0046689A"/>
    <w:rsid w:val="00467908"/>
    <w:rsid w:val="00467B8E"/>
    <w:rsid w:val="00467CA0"/>
    <w:rsid w:val="004708C7"/>
    <w:rsid w:val="0047126C"/>
    <w:rsid w:val="004715CD"/>
    <w:rsid w:val="004719F5"/>
    <w:rsid w:val="0047248D"/>
    <w:rsid w:val="004744C5"/>
    <w:rsid w:val="004757EC"/>
    <w:rsid w:val="00475F9C"/>
    <w:rsid w:val="00476D3D"/>
    <w:rsid w:val="004803A8"/>
    <w:rsid w:val="0048135E"/>
    <w:rsid w:val="00482053"/>
    <w:rsid w:val="00482F2B"/>
    <w:rsid w:val="00485409"/>
    <w:rsid w:val="00485844"/>
    <w:rsid w:val="00486313"/>
    <w:rsid w:val="0049026E"/>
    <w:rsid w:val="0049081F"/>
    <w:rsid w:val="00491083"/>
    <w:rsid w:val="004914E9"/>
    <w:rsid w:val="00495AC3"/>
    <w:rsid w:val="004960BD"/>
    <w:rsid w:val="004A0F72"/>
    <w:rsid w:val="004A3260"/>
    <w:rsid w:val="004A6257"/>
    <w:rsid w:val="004B0A37"/>
    <w:rsid w:val="004B494F"/>
    <w:rsid w:val="004B524F"/>
    <w:rsid w:val="004B5518"/>
    <w:rsid w:val="004B5720"/>
    <w:rsid w:val="004B66F5"/>
    <w:rsid w:val="004B7217"/>
    <w:rsid w:val="004C34DC"/>
    <w:rsid w:val="004C38D3"/>
    <w:rsid w:val="004C4987"/>
    <w:rsid w:val="004C756A"/>
    <w:rsid w:val="004D0A58"/>
    <w:rsid w:val="004D1E65"/>
    <w:rsid w:val="004D22EF"/>
    <w:rsid w:val="004D2B27"/>
    <w:rsid w:val="004E2015"/>
    <w:rsid w:val="004E23E7"/>
    <w:rsid w:val="004E46D3"/>
    <w:rsid w:val="004F007C"/>
    <w:rsid w:val="004F404B"/>
    <w:rsid w:val="004F52A7"/>
    <w:rsid w:val="004F5B2A"/>
    <w:rsid w:val="004F7502"/>
    <w:rsid w:val="004F7D16"/>
    <w:rsid w:val="00500413"/>
    <w:rsid w:val="0050062B"/>
    <w:rsid w:val="005016F9"/>
    <w:rsid w:val="00504A43"/>
    <w:rsid w:val="00505070"/>
    <w:rsid w:val="0050530A"/>
    <w:rsid w:val="005061DE"/>
    <w:rsid w:val="00506643"/>
    <w:rsid w:val="00506EB1"/>
    <w:rsid w:val="0050728F"/>
    <w:rsid w:val="00513EF1"/>
    <w:rsid w:val="00517070"/>
    <w:rsid w:val="00517251"/>
    <w:rsid w:val="00517948"/>
    <w:rsid w:val="00522338"/>
    <w:rsid w:val="00522963"/>
    <w:rsid w:val="0052472C"/>
    <w:rsid w:val="00524CD1"/>
    <w:rsid w:val="0052524C"/>
    <w:rsid w:val="00525FEA"/>
    <w:rsid w:val="005272BA"/>
    <w:rsid w:val="005279B2"/>
    <w:rsid w:val="0053146F"/>
    <w:rsid w:val="005318BF"/>
    <w:rsid w:val="005348FD"/>
    <w:rsid w:val="00534C8E"/>
    <w:rsid w:val="00535250"/>
    <w:rsid w:val="005352D6"/>
    <w:rsid w:val="00535D86"/>
    <w:rsid w:val="0053646E"/>
    <w:rsid w:val="00537626"/>
    <w:rsid w:val="00537907"/>
    <w:rsid w:val="005405D8"/>
    <w:rsid w:val="00541261"/>
    <w:rsid w:val="005417C8"/>
    <w:rsid w:val="005420DF"/>
    <w:rsid w:val="0054406E"/>
    <w:rsid w:val="005443CD"/>
    <w:rsid w:val="00544AE3"/>
    <w:rsid w:val="00545C66"/>
    <w:rsid w:val="00546E91"/>
    <w:rsid w:val="005477F7"/>
    <w:rsid w:val="005502DA"/>
    <w:rsid w:val="00551485"/>
    <w:rsid w:val="00551AE5"/>
    <w:rsid w:val="00552855"/>
    <w:rsid w:val="00553AFC"/>
    <w:rsid w:val="00554D7B"/>
    <w:rsid w:val="005565BE"/>
    <w:rsid w:val="00556EE4"/>
    <w:rsid w:val="00557952"/>
    <w:rsid w:val="00557B48"/>
    <w:rsid w:val="00560D31"/>
    <w:rsid w:val="0056241E"/>
    <w:rsid w:val="00566787"/>
    <w:rsid w:val="00566E31"/>
    <w:rsid w:val="00566EFB"/>
    <w:rsid w:val="00566FCA"/>
    <w:rsid w:val="00567562"/>
    <w:rsid w:val="00570D7A"/>
    <w:rsid w:val="0057102B"/>
    <w:rsid w:val="00573F80"/>
    <w:rsid w:val="00575557"/>
    <w:rsid w:val="005756C3"/>
    <w:rsid w:val="00581F5C"/>
    <w:rsid w:val="005825A7"/>
    <w:rsid w:val="00584829"/>
    <w:rsid w:val="0058772F"/>
    <w:rsid w:val="00592735"/>
    <w:rsid w:val="00594AA5"/>
    <w:rsid w:val="00595D26"/>
    <w:rsid w:val="00597171"/>
    <w:rsid w:val="005A2405"/>
    <w:rsid w:val="005A4998"/>
    <w:rsid w:val="005A5E00"/>
    <w:rsid w:val="005A60C1"/>
    <w:rsid w:val="005A68EA"/>
    <w:rsid w:val="005A791F"/>
    <w:rsid w:val="005B0518"/>
    <w:rsid w:val="005B2458"/>
    <w:rsid w:val="005B4774"/>
    <w:rsid w:val="005B4DCE"/>
    <w:rsid w:val="005B69D9"/>
    <w:rsid w:val="005C01FF"/>
    <w:rsid w:val="005C47EB"/>
    <w:rsid w:val="005C4F31"/>
    <w:rsid w:val="005D0320"/>
    <w:rsid w:val="005D0D3F"/>
    <w:rsid w:val="005D1662"/>
    <w:rsid w:val="005D2897"/>
    <w:rsid w:val="005D2F25"/>
    <w:rsid w:val="005E025F"/>
    <w:rsid w:val="005E289A"/>
    <w:rsid w:val="005E2DAE"/>
    <w:rsid w:val="005E3537"/>
    <w:rsid w:val="005E4488"/>
    <w:rsid w:val="005E4C04"/>
    <w:rsid w:val="005E66A3"/>
    <w:rsid w:val="005E7572"/>
    <w:rsid w:val="005E75F3"/>
    <w:rsid w:val="005E7A4A"/>
    <w:rsid w:val="005F0EDF"/>
    <w:rsid w:val="005F3622"/>
    <w:rsid w:val="005F71D2"/>
    <w:rsid w:val="005F72BF"/>
    <w:rsid w:val="005F7A68"/>
    <w:rsid w:val="00601332"/>
    <w:rsid w:val="00603A7B"/>
    <w:rsid w:val="00604AA2"/>
    <w:rsid w:val="006106F8"/>
    <w:rsid w:val="00611935"/>
    <w:rsid w:val="006128C1"/>
    <w:rsid w:val="00613440"/>
    <w:rsid w:val="0061598D"/>
    <w:rsid w:val="00616150"/>
    <w:rsid w:val="00620BB1"/>
    <w:rsid w:val="00632C3C"/>
    <w:rsid w:val="00634CFB"/>
    <w:rsid w:val="00634F8D"/>
    <w:rsid w:val="00635073"/>
    <w:rsid w:val="0063525E"/>
    <w:rsid w:val="00635585"/>
    <w:rsid w:val="00641D96"/>
    <w:rsid w:val="006420D8"/>
    <w:rsid w:val="006447D3"/>
    <w:rsid w:val="0064646A"/>
    <w:rsid w:val="00646519"/>
    <w:rsid w:val="006506DC"/>
    <w:rsid w:val="00654B5D"/>
    <w:rsid w:val="006603C9"/>
    <w:rsid w:val="00661CEA"/>
    <w:rsid w:val="0066232E"/>
    <w:rsid w:val="0066284F"/>
    <w:rsid w:val="006663BF"/>
    <w:rsid w:val="0066685F"/>
    <w:rsid w:val="00666DF2"/>
    <w:rsid w:val="006742D6"/>
    <w:rsid w:val="00674524"/>
    <w:rsid w:val="00676847"/>
    <w:rsid w:val="00677C3E"/>
    <w:rsid w:val="00677EEA"/>
    <w:rsid w:val="0068059A"/>
    <w:rsid w:val="006817FD"/>
    <w:rsid w:val="0068185E"/>
    <w:rsid w:val="0068303C"/>
    <w:rsid w:val="006832F8"/>
    <w:rsid w:val="00683415"/>
    <w:rsid w:val="0068636A"/>
    <w:rsid w:val="00686A1F"/>
    <w:rsid w:val="00686D60"/>
    <w:rsid w:val="00690198"/>
    <w:rsid w:val="00690848"/>
    <w:rsid w:val="0069180D"/>
    <w:rsid w:val="006935EF"/>
    <w:rsid w:val="006950CE"/>
    <w:rsid w:val="006A03D3"/>
    <w:rsid w:val="006A3D91"/>
    <w:rsid w:val="006A4CF3"/>
    <w:rsid w:val="006A5650"/>
    <w:rsid w:val="006A6856"/>
    <w:rsid w:val="006A7B49"/>
    <w:rsid w:val="006A7DDF"/>
    <w:rsid w:val="006B0C41"/>
    <w:rsid w:val="006B33CD"/>
    <w:rsid w:val="006B6FF4"/>
    <w:rsid w:val="006B72B3"/>
    <w:rsid w:val="006C149F"/>
    <w:rsid w:val="006C5247"/>
    <w:rsid w:val="006C6A78"/>
    <w:rsid w:val="006C6BB3"/>
    <w:rsid w:val="006D0164"/>
    <w:rsid w:val="006D09CC"/>
    <w:rsid w:val="006D26ED"/>
    <w:rsid w:val="006D3034"/>
    <w:rsid w:val="006D40CC"/>
    <w:rsid w:val="006D6E28"/>
    <w:rsid w:val="006D7680"/>
    <w:rsid w:val="006E1785"/>
    <w:rsid w:val="006E5D00"/>
    <w:rsid w:val="006E772E"/>
    <w:rsid w:val="006F00AA"/>
    <w:rsid w:val="006F0BE2"/>
    <w:rsid w:val="006F331F"/>
    <w:rsid w:val="006F3869"/>
    <w:rsid w:val="006F4CEF"/>
    <w:rsid w:val="006F637F"/>
    <w:rsid w:val="006F719B"/>
    <w:rsid w:val="00701795"/>
    <w:rsid w:val="00704445"/>
    <w:rsid w:val="0070604F"/>
    <w:rsid w:val="00706DF0"/>
    <w:rsid w:val="00707E77"/>
    <w:rsid w:val="0071271F"/>
    <w:rsid w:val="00712A51"/>
    <w:rsid w:val="007150B1"/>
    <w:rsid w:val="00716523"/>
    <w:rsid w:val="007168CB"/>
    <w:rsid w:val="00717193"/>
    <w:rsid w:val="00717723"/>
    <w:rsid w:val="007205FA"/>
    <w:rsid w:val="00721BE9"/>
    <w:rsid w:val="0072475A"/>
    <w:rsid w:val="00726330"/>
    <w:rsid w:val="0073011F"/>
    <w:rsid w:val="00731EF7"/>
    <w:rsid w:val="00733DD8"/>
    <w:rsid w:val="00735F0C"/>
    <w:rsid w:val="00736E0A"/>
    <w:rsid w:val="00737136"/>
    <w:rsid w:val="0074220A"/>
    <w:rsid w:val="00745B97"/>
    <w:rsid w:val="00750E89"/>
    <w:rsid w:val="00751977"/>
    <w:rsid w:val="00751C48"/>
    <w:rsid w:val="00752235"/>
    <w:rsid w:val="007525EA"/>
    <w:rsid w:val="00753068"/>
    <w:rsid w:val="007547D4"/>
    <w:rsid w:val="00754B89"/>
    <w:rsid w:val="00755009"/>
    <w:rsid w:val="00755BEE"/>
    <w:rsid w:val="007572CD"/>
    <w:rsid w:val="00762772"/>
    <w:rsid w:val="007629BB"/>
    <w:rsid w:val="00762B04"/>
    <w:rsid w:val="00763F16"/>
    <w:rsid w:val="00765362"/>
    <w:rsid w:val="00770A20"/>
    <w:rsid w:val="00771B71"/>
    <w:rsid w:val="00771F5F"/>
    <w:rsid w:val="00776524"/>
    <w:rsid w:val="007800DC"/>
    <w:rsid w:val="00781105"/>
    <w:rsid w:val="007815E7"/>
    <w:rsid w:val="00782D1A"/>
    <w:rsid w:val="0078594D"/>
    <w:rsid w:val="00786965"/>
    <w:rsid w:val="00786AA9"/>
    <w:rsid w:val="00787072"/>
    <w:rsid w:val="00787179"/>
    <w:rsid w:val="00787BBB"/>
    <w:rsid w:val="007940B5"/>
    <w:rsid w:val="00796E7D"/>
    <w:rsid w:val="00797C22"/>
    <w:rsid w:val="007A214B"/>
    <w:rsid w:val="007A3456"/>
    <w:rsid w:val="007A3E2B"/>
    <w:rsid w:val="007A3ED0"/>
    <w:rsid w:val="007A4796"/>
    <w:rsid w:val="007A4FC5"/>
    <w:rsid w:val="007A50B2"/>
    <w:rsid w:val="007B2FF7"/>
    <w:rsid w:val="007B5091"/>
    <w:rsid w:val="007B7149"/>
    <w:rsid w:val="007C12C1"/>
    <w:rsid w:val="007C3023"/>
    <w:rsid w:val="007C3948"/>
    <w:rsid w:val="007C478E"/>
    <w:rsid w:val="007C4B53"/>
    <w:rsid w:val="007C64AB"/>
    <w:rsid w:val="007C7AC3"/>
    <w:rsid w:val="007D0C86"/>
    <w:rsid w:val="007D0DCD"/>
    <w:rsid w:val="007D1680"/>
    <w:rsid w:val="007D1751"/>
    <w:rsid w:val="007D1DE1"/>
    <w:rsid w:val="007D3921"/>
    <w:rsid w:val="007D62D3"/>
    <w:rsid w:val="007D6602"/>
    <w:rsid w:val="007D6727"/>
    <w:rsid w:val="007D69BC"/>
    <w:rsid w:val="007E1291"/>
    <w:rsid w:val="007E233A"/>
    <w:rsid w:val="007E3638"/>
    <w:rsid w:val="007E537B"/>
    <w:rsid w:val="007E55C5"/>
    <w:rsid w:val="007E55FF"/>
    <w:rsid w:val="007E6898"/>
    <w:rsid w:val="007E68BD"/>
    <w:rsid w:val="007E6A65"/>
    <w:rsid w:val="007E6FCE"/>
    <w:rsid w:val="007E7AD3"/>
    <w:rsid w:val="007E7B60"/>
    <w:rsid w:val="007F3447"/>
    <w:rsid w:val="007F54E2"/>
    <w:rsid w:val="007F5EC8"/>
    <w:rsid w:val="007F6E0B"/>
    <w:rsid w:val="0080017E"/>
    <w:rsid w:val="00800D06"/>
    <w:rsid w:val="00802C25"/>
    <w:rsid w:val="0080421F"/>
    <w:rsid w:val="00804265"/>
    <w:rsid w:val="00807294"/>
    <w:rsid w:val="0081147C"/>
    <w:rsid w:val="0081166D"/>
    <w:rsid w:val="0081173D"/>
    <w:rsid w:val="00811AF4"/>
    <w:rsid w:val="00812475"/>
    <w:rsid w:val="008147AF"/>
    <w:rsid w:val="00815033"/>
    <w:rsid w:val="00816FFC"/>
    <w:rsid w:val="00822D28"/>
    <w:rsid w:val="008238F2"/>
    <w:rsid w:val="00826C32"/>
    <w:rsid w:val="0083029A"/>
    <w:rsid w:val="00830FFF"/>
    <w:rsid w:val="008326BD"/>
    <w:rsid w:val="00832C8D"/>
    <w:rsid w:val="008330CB"/>
    <w:rsid w:val="008333E9"/>
    <w:rsid w:val="00834854"/>
    <w:rsid w:val="00835E5B"/>
    <w:rsid w:val="00837C81"/>
    <w:rsid w:val="0084004C"/>
    <w:rsid w:val="0084030F"/>
    <w:rsid w:val="0084040A"/>
    <w:rsid w:val="00841AFE"/>
    <w:rsid w:val="008452EB"/>
    <w:rsid w:val="00846F0D"/>
    <w:rsid w:val="008476D9"/>
    <w:rsid w:val="00852B54"/>
    <w:rsid w:val="00854853"/>
    <w:rsid w:val="008553EB"/>
    <w:rsid w:val="0086510F"/>
    <w:rsid w:val="00866AD6"/>
    <w:rsid w:val="00866BC4"/>
    <w:rsid w:val="00867731"/>
    <w:rsid w:val="00875669"/>
    <w:rsid w:val="008777C1"/>
    <w:rsid w:val="008826BB"/>
    <w:rsid w:val="008865F2"/>
    <w:rsid w:val="00887221"/>
    <w:rsid w:val="00890756"/>
    <w:rsid w:val="00891070"/>
    <w:rsid w:val="00891661"/>
    <w:rsid w:val="008917B4"/>
    <w:rsid w:val="00892C92"/>
    <w:rsid w:val="00893C97"/>
    <w:rsid w:val="008A37E0"/>
    <w:rsid w:val="008A3A0B"/>
    <w:rsid w:val="008A4452"/>
    <w:rsid w:val="008A6CCB"/>
    <w:rsid w:val="008A79CD"/>
    <w:rsid w:val="008B127C"/>
    <w:rsid w:val="008B5895"/>
    <w:rsid w:val="008B716F"/>
    <w:rsid w:val="008C1225"/>
    <w:rsid w:val="008C158B"/>
    <w:rsid w:val="008C1D4F"/>
    <w:rsid w:val="008C2B03"/>
    <w:rsid w:val="008C4761"/>
    <w:rsid w:val="008C6271"/>
    <w:rsid w:val="008C760B"/>
    <w:rsid w:val="008D07F9"/>
    <w:rsid w:val="008D175B"/>
    <w:rsid w:val="008D2117"/>
    <w:rsid w:val="008D21E2"/>
    <w:rsid w:val="008D3638"/>
    <w:rsid w:val="008D5E4C"/>
    <w:rsid w:val="008D6702"/>
    <w:rsid w:val="008E130A"/>
    <w:rsid w:val="008E1DD2"/>
    <w:rsid w:val="008E40DF"/>
    <w:rsid w:val="008E4611"/>
    <w:rsid w:val="008E5B0C"/>
    <w:rsid w:val="008E5EF6"/>
    <w:rsid w:val="008E721B"/>
    <w:rsid w:val="008E7266"/>
    <w:rsid w:val="008E7B8F"/>
    <w:rsid w:val="008F01F6"/>
    <w:rsid w:val="008F08D0"/>
    <w:rsid w:val="008F1ADD"/>
    <w:rsid w:val="008F2CCB"/>
    <w:rsid w:val="008F5580"/>
    <w:rsid w:val="008F58C4"/>
    <w:rsid w:val="009019FB"/>
    <w:rsid w:val="0090294D"/>
    <w:rsid w:val="00903956"/>
    <w:rsid w:val="00906D37"/>
    <w:rsid w:val="00907800"/>
    <w:rsid w:val="009109E6"/>
    <w:rsid w:val="00913803"/>
    <w:rsid w:val="009151E2"/>
    <w:rsid w:val="009202CC"/>
    <w:rsid w:val="00922CED"/>
    <w:rsid w:val="00927BD8"/>
    <w:rsid w:val="00930D3A"/>
    <w:rsid w:val="00931679"/>
    <w:rsid w:val="00933442"/>
    <w:rsid w:val="00933685"/>
    <w:rsid w:val="009337DC"/>
    <w:rsid w:val="00935F61"/>
    <w:rsid w:val="00936AFE"/>
    <w:rsid w:val="00941CA3"/>
    <w:rsid w:val="00941FCD"/>
    <w:rsid w:val="009421E8"/>
    <w:rsid w:val="00945EA7"/>
    <w:rsid w:val="009477C9"/>
    <w:rsid w:val="00950764"/>
    <w:rsid w:val="00951C06"/>
    <w:rsid w:val="00951F4B"/>
    <w:rsid w:val="00953456"/>
    <w:rsid w:val="00956665"/>
    <w:rsid w:val="00961898"/>
    <w:rsid w:val="00962FD2"/>
    <w:rsid w:val="00963919"/>
    <w:rsid w:val="00964D89"/>
    <w:rsid w:val="00965422"/>
    <w:rsid w:val="009658CD"/>
    <w:rsid w:val="00965BEA"/>
    <w:rsid w:val="00970198"/>
    <w:rsid w:val="009726D4"/>
    <w:rsid w:val="00973227"/>
    <w:rsid w:val="0097476C"/>
    <w:rsid w:val="009747EE"/>
    <w:rsid w:val="00977359"/>
    <w:rsid w:val="0097776B"/>
    <w:rsid w:val="00977D8D"/>
    <w:rsid w:val="00981820"/>
    <w:rsid w:val="00984BAB"/>
    <w:rsid w:val="00985571"/>
    <w:rsid w:val="00985619"/>
    <w:rsid w:val="00990081"/>
    <w:rsid w:val="009917F1"/>
    <w:rsid w:val="00992D15"/>
    <w:rsid w:val="00997B37"/>
    <w:rsid w:val="00997BCA"/>
    <w:rsid w:val="009A0C5D"/>
    <w:rsid w:val="009A110D"/>
    <w:rsid w:val="009A1386"/>
    <w:rsid w:val="009A276A"/>
    <w:rsid w:val="009A6DFF"/>
    <w:rsid w:val="009B2FCB"/>
    <w:rsid w:val="009B3337"/>
    <w:rsid w:val="009B35FF"/>
    <w:rsid w:val="009B6978"/>
    <w:rsid w:val="009B710D"/>
    <w:rsid w:val="009B72BB"/>
    <w:rsid w:val="009C30D5"/>
    <w:rsid w:val="009C7637"/>
    <w:rsid w:val="009C7FC1"/>
    <w:rsid w:val="009D002D"/>
    <w:rsid w:val="009D0C3B"/>
    <w:rsid w:val="009D5722"/>
    <w:rsid w:val="009D5C43"/>
    <w:rsid w:val="009D77B9"/>
    <w:rsid w:val="009E0DE6"/>
    <w:rsid w:val="009E1248"/>
    <w:rsid w:val="009F0241"/>
    <w:rsid w:val="009F590B"/>
    <w:rsid w:val="009F7714"/>
    <w:rsid w:val="00A01261"/>
    <w:rsid w:val="00A015A6"/>
    <w:rsid w:val="00A043C4"/>
    <w:rsid w:val="00A044D6"/>
    <w:rsid w:val="00A04555"/>
    <w:rsid w:val="00A04C04"/>
    <w:rsid w:val="00A0500C"/>
    <w:rsid w:val="00A051ED"/>
    <w:rsid w:val="00A05283"/>
    <w:rsid w:val="00A062AE"/>
    <w:rsid w:val="00A07D2F"/>
    <w:rsid w:val="00A10B5F"/>
    <w:rsid w:val="00A11D62"/>
    <w:rsid w:val="00A124BE"/>
    <w:rsid w:val="00A16239"/>
    <w:rsid w:val="00A172BD"/>
    <w:rsid w:val="00A20A12"/>
    <w:rsid w:val="00A20C86"/>
    <w:rsid w:val="00A20F09"/>
    <w:rsid w:val="00A212DC"/>
    <w:rsid w:val="00A23AE7"/>
    <w:rsid w:val="00A2453C"/>
    <w:rsid w:val="00A24BAF"/>
    <w:rsid w:val="00A253FC"/>
    <w:rsid w:val="00A26B00"/>
    <w:rsid w:val="00A27634"/>
    <w:rsid w:val="00A30B6D"/>
    <w:rsid w:val="00A30F06"/>
    <w:rsid w:val="00A3406D"/>
    <w:rsid w:val="00A35C08"/>
    <w:rsid w:val="00A438CC"/>
    <w:rsid w:val="00A4410B"/>
    <w:rsid w:val="00A44F74"/>
    <w:rsid w:val="00A45971"/>
    <w:rsid w:val="00A47D2C"/>
    <w:rsid w:val="00A506D5"/>
    <w:rsid w:val="00A510FC"/>
    <w:rsid w:val="00A548A2"/>
    <w:rsid w:val="00A54A92"/>
    <w:rsid w:val="00A55299"/>
    <w:rsid w:val="00A55CF1"/>
    <w:rsid w:val="00A56036"/>
    <w:rsid w:val="00A5624D"/>
    <w:rsid w:val="00A60903"/>
    <w:rsid w:val="00A6180C"/>
    <w:rsid w:val="00A618B2"/>
    <w:rsid w:val="00A63555"/>
    <w:rsid w:val="00A667C6"/>
    <w:rsid w:val="00A6725D"/>
    <w:rsid w:val="00A67384"/>
    <w:rsid w:val="00A678AC"/>
    <w:rsid w:val="00A70E2A"/>
    <w:rsid w:val="00A74DC6"/>
    <w:rsid w:val="00A77632"/>
    <w:rsid w:val="00A82388"/>
    <w:rsid w:val="00A8323C"/>
    <w:rsid w:val="00A84461"/>
    <w:rsid w:val="00A87F9A"/>
    <w:rsid w:val="00A92BC4"/>
    <w:rsid w:val="00A92C3F"/>
    <w:rsid w:val="00A95383"/>
    <w:rsid w:val="00A9716A"/>
    <w:rsid w:val="00AA0216"/>
    <w:rsid w:val="00AA1E76"/>
    <w:rsid w:val="00AA2ED4"/>
    <w:rsid w:val="00AA32BE"/>
    <w:rsid w:val="00AA373E"/>
    <w:rsid w:val="00AA418C"/>
    <w:rsid w:val="00AA5ED2"/>
    <w:rsid w:val="00AA722E"/>
    <w:rsid w:val="00AA749C"/>
    <w:rsid w:val="00AB16D3"/>
    <w:rsid w:val="00AB2B80"/>
    <w:rsid w:val="00AB380F"/>
    <w:rsid w:val="00AB4971"/>
    <w:rsid w:val="00AB4BCC"/>
    <w:rsid w:val="00AB5BA2"/>
    <w:rsid w:val="00AB66DA"/>
    <w:rsid w:val="00AD1729"/>
    <w:rsid w:val="00AD240A"/>
    <w:rsid w:val="00AD257F"/>
    <w:rsid w:val="00AD3D75"/>
    <w:rsid w:val="00AD42E3"/>
    <w:rsid w:val="00AD5377"/>
    <w:rsid w:val="00AE22C4"/>
    <w:rsid w:val="00AE26C6"/>
    <w:rsid w:val="00AE2DEE"/>
    <w:rsid w:val="00AE5BAA"/>
    <w:rsid w:val="00AE5DEC"/>
    <w:rsid w:val="00AE64B0"/>
    <w:rsid w:val="00AE6CDC"/>
    <w:rsid w:val="00AF4C15"/>
    <w:rsid w:val="00AF5092"/>
    <w:rsid w:val="00B00F06"/>
    <w:rsid w:val="00B0116C"/>
    <w:rsid w:val="00B03863"/>
    <w:rsid w:val="00B04AFB"/>
    <w:rsid w:val="00B04DBC"/>
    <w:rsid w:val="00B04DF8"/>
    <w:rsid w:val="00B05664"/>
    <w:rsid w:val="00B05809"/>
    <w:rsid w:val="00B068B3"/>
    <w:rsid w:val="00B06E10"/>
    <w:rsid w:val="00B071C0"/>
    <w:rsid w:val="00B15426"/>
    <w:rsid w:val="00B158F5"/>
    <w:rsid w:val="00B15E6F"/>
    <w:rsid w:val="00B164BE"/>
    <w:rsid w:val="00B20F49"/>
    <w:rsid w:val="00B2113E"/>
    <w:rsid w:val="00B21936"/>
    <w:rsid w:val="00B24DAB"/>
    <w:rsid w:val="00B24E9C"/>
    <w:rsid w:val="00B2634F"/>
    <w:rsid w:val="00B2693C"/>
    <w:rsid w:val="00B277FA"/>
    <w:rsid w:val="00B33E56"/>
    <w:rsid w:val="00B37909"/>
    <w:rsid w:val="00B40592"/>
    <w:rsid w:val="00B41487"/>
    <w:rsid w:val="00B420D6"/>
    <w:rsid w:val="00B4494D"/>
    <w:rsid w:val="00B461D9"/>
    <w:rsid w:val="00B465E2"/>
    <w:rsid w:val="00B46F5C"/>
    <w:rsid w:val="00B47DC8"/>
    <w:rsid w:val="00B501EF"/>
    <w:rsid w:val="00B518DC"/>
    <w:rsid w:val="00B555AD"/>
    <w:rsid w:val="00B55B09"/>
    <w:rsid w:val="00B564B7"/>
    <w:rsid w:val="00B56A38"/>
    <w:rsid w:val="00B60926"/>
    <w:rsid w:val="00B62A03"/>
    <w:rsid w:val="00B6326F"/>
    <w:rsid w:val="00B632BC"/>
    <w:rsid w:val="00B63993"/>
    <w:rsid w:val="00B648ED"/>
    <w:rsid w:val="00B656EE"/>
    <w:rsid w:val="00B659DC"/>
    <w:rsid w:val="00B65A6A"/>
    <w:rsid w:val="00B664F2"/>
    <w:rsid w:val="00B665C5"/>
    <w:rsid w:val="00B67E90"/>
    <w:rsid w:val="00B702EA"/>
    <w:rsid w:val="00B70EDA"/>
    <w:rsid w:val="00B73238"/>
    <w:rsid w:val="00B7442D"/>
    <w:rsid w:val="00B768C3"/>
    <w:rsid w:val="00B81BBF"/>
    <w:rsid w:val="00B82202"/>
    <w:rsid w:val="00B83050"/>
    <w:rsid w:val="00B83690"/>
    <w:rsid w:val="00B8373B"/>
    <w:rsid w:val="00B838C7"/>
    <w:rsid w:val="00B84475"/>
    <w:rsid w:val="00B845A4"/>
    <w:rsid w:val="00B845A9"/>
    <w:rsid w:val="00B85D50"/>
    <w:rsid w:val="00B931DD"/>
    <w:rsid w:val="00B94F17"/>
    <w:rsid w:val="00B9575D"/>
    <w:rsid w:val="00BA00DD"/>
    <w:rsid w:val="00BA1413"/>
    <w:rsid w:val="00BA15C6"/>
    <w:rsid w:val="00BA49BB"/>
    <w:rsid w:val="00BB00C5"/>
    <w:rsid w:val="00BB178A"/>
    <w:rsid w:val="00BB264E"/>
    <w:rsid w:val="00BB40E1"/>
    <w:rsid w:val="00BB4367"/>
    <w:rsid w:val="00BB4686"/>
    <w:rsid w:val="00BB63DB"/>
    <w:rsid w:val="00BB74C5"/>
    <w:rsid w:val="00BB7513"/>
    <w:rsid w:val="00BC01CD"/>
    <w:rsid w:val="00BC17AE"/>
    <w:rsid w:val="00BC1C5D"/>
    <w:rsid w:val="00BC2ADA"/>
    <w:rsid w:val="00BC3BF3"/>
    <w:rsid w:val="00BC511D"/>
    <w:rsid w:val="00BC5CD0"/>
    <w:rsid w:val="00BD1804"/>
    <w:rsid w:val="00BD1A34"/>
    <w:rsid w:val="00BD2E29"/>
    <w:rsid w:val="00BD2EA3"/>
    <w:rsid w:val="00BD33DE"/>
    <w:rsid w:val="00BD3436"/>
    <w:rsid w:val="00BD4D15"/>
    <w:rsid w:val="00BD5802"/>
    <w:rsid w:val="00BE20E6"/>
    <w:rsid w:val="00BE4386"/>
    <w:rsid w:val="00BE61A1"/>
    <w:rsid w:val="00BE62C6"/>
    <w:rsid w:val="00BE6814"/>
    <w:rsid w:val="00BE7F94"/>
    <w:rsid w:val="00BF0155"/>
    <w:rsid w:val="00BF1291"/>
    <w:rsid w:val="00BF1D6C"/>
    <w:rsid w:val="00BF1E18"/>
    <w:rsid w:val="00C00499"/>
    <w:rsid w:val="00C00B1B"/>
    <w:rsid w:val="00C015DF"/>
    <w:rsid w:val="00C0188F"/>
    <w:rsid w:val="00C04229"/>
    <w:rsid w:val="00C055EB"/>
    <w:rsid w:val="00C05AFA"/>
    <w:rsid w:val="00C06346"/>
    <w:rsid w:val="00C078E7"/>
    <w:rsid w:val="00C13162"/>
    <w:rsid w:val="00C146FE"/>
    <w:rsid w:val="00C1551A"/>
    <w:rsid w:val="00C15846"/>
    <w:rsid w:val="00C161CF"/>
    <w:rsid w:val="00C16A03"/>
    <w:rsid w:val="00C212E2"/>
    <w:rsid w:val="00C21601"/>
    <w:rsid w:val="00C22B3F"/>
    <w:rsid w:val="00C24D47"/>
    <w:rsid w:val="00C2713E"/>
    <w:rsid w:val="00C278C9"/>
    <w:rsid w:val="00C31121"/>
    <w:rsid w:val="00C31654"/>
    <w:rsid w:val="00C33857"/>
    <w:rsid w:val="00C346B5"/>
    <w:rsid w:val="00C37849"/>
    <w:rsid w:val="00C407F8"/>
    <w:rsid w:val="00C40B18"/>
    <w:rsid w:val="00C4644A"/>
    <w:rsid w:val="00C50557"/>
    <w:rsid w:val="00C52D3E"/>
    <w:rsid w:val="00C544A6"/>
    <w:rsid w:val="00C54B4B"/>
    <w:rsid w:val="00C561B9"/>
    <w:rsid w:val="00C5706A"/>
    <w:rsid w:val="00C61F91"/>
    <w:rsid w:val="00C64CE0"/>
    <w:rsid w:val="00C67891"/>
    <w:rsid w:val="00C7034A"/>
    <w:rsid w:val="00C703C7"/>
    <w:rsid w:val="00C72B99"/>
    <w:rsid w:val="00C741A5"/>
    <w:rsid w:val="00C75C9F"/>
    <w:rsid w:val="00C75F58"/>
    <w:rsid w:val="00C76FAE"/>
    <w:rsid w:val="00C80760"/>
    <w:rsid w:val="00C82D2D"/>
    <w:rsid w:val="00C83340"/>
    <w:rsid w:val="00C842A7"/>
    <w:rsid w:val="00C84530"/>
    <w:rsid w:val="00C8462F"/>
    <w:rsid w:val="00C853C8"/>
    <w:rsid w:val="00C85869"/>
    <w:rsid w:val="00C872EF"/>
    <w:rsid w:val="00C87BED"/>
    <w:rsid w:val="00C94281"/>
    <w:rsid w:val="00C95484"/>
    <w:rsid w:val="00C95A1D"/>
    <w:rsid w:val="00C97940"/>
    <w:rsid w:val="00CA0C39"/>
    <w:rsid w:val="00CA4038"/>
    <w:rsid w:val="00CA4D5E"/>
    <w:rsid w:val="00CA7121"/>
    <w:rsid w:val="00CA773B"/>
    <w:rsid w:val="00CA7A36"/>
    <w:rsid w:val="00CA7FBE"/>
    <w:rsid w:val="00CB0EA5"/>
    <w:rsid w:val="00CB1E12"/>
    <w:rsid w:val="00CB65B2"/>
    <w:rsid w:val="00CB6901"/>
    <w:rsid w:val="00CC03C6"/>
    <w:rsid w:val="00CC0F4D"/>
    <w:rsid w:val="00CC150F"/>
    <w:rsid w:val="00CC1974"/>
    <w:rsid w:val="00CC3858"/>
    <w:rsid w:val="00CC6470"/>
    <w:rsid w:val="00CC67CE"/>
    <w:rsid w:val="00CC7F61"/>
    <w:rsid w:val="00CD2066"/>
    <w:rsid w:val="00CD269D"/>
    <w:rsid w:val="00CD28A9"/>
    <w:rsid w:val="00CD2B7B"/>
    <w:rsid w:val="00CD3327"/>
    <w:rsid w:val="00CD3462"/>
    <w:rsid w:val="00CD5B7F"/>
    <w:rsid w:val="00CD5E1A"/>
    <w:rsid w:val="00CD7D33"/>
    <w:rsid w:val="00CE01A9"/>
    <w:rsid w:val="00CE0915"/>
    <w:rsid w:val="00CE26FB"/>
    <w:rsid w:val="00CE3711"/>
    <w:rsid w:val="00CE397B"/>
    <w:rsid w:val="00CE3F01"/>
    <w:rsid w:val="00CF0487"/>
    <w:rsid w:val="00CF0A41"/>
    <w:rsid w:val="00CF1606"/>
    <w:rsid w:val="00CF562B"/>
    <w:rsid w:val="00CF5CA5"/>
    <w:rsid w:val="00CF755B"/>
    <w:rsid w:val="00D04A5B"/>
    <w:rsid w:val="00D06A80"/>
    <w:rsid w:val="00D0747D"/>
    <w:rsid w:val="00D1220D"/>
    <w:rsid w:val="00D12F00"/>
    <w:rsid w:val="00D13EE2"/>
    <w:rsid w:val="00D1566C"/>
    <w:rsid w:val="00D1647F"/>
    <w:rsid w:val="00D16B4F"/>
    <w:rsid w:val="00D16C2E"/>
    <w:rsid w:val="00D2050D"/>
    <w:rsid w:val="00D20693"/>
    <w:rsid w:val="00D20E2F"/>
    <w:rsid w:val="00D215B7"/>
    <w:rsid w:val="00D22D11"/>
    <w:rsid w:val="00D2506E"/>
    <w:rsid w:val="00D26621"/>
    <w:rsid w:val="00D30102"/>
    <w:rsid w:val="00D32780"/>
    <w:rsid w:val="00D347BB"/>
    <w:rsid w:val="00D3759E"/>
    <w:rsid w:val="00D40E4D"/>
    <w:rsid w:val="00D4115E"/>
    <w:rsid w:val="00D43AD5"/>
    <w:rsid w:val="00D4515A"/>
    <w:rsid w:val="00D45D34"/>
    <w:rsid w:val="00D45F4A"/>
    <w:rsid w:val="00D47A50"/>
    <w:rsid w:val="00D5313E"/>
    <w:rsid w:val="00D54050"/>
    <w:rsid w:val="00D54363"/>
    <w:rsid w:val="00D54581"/>
    <w:rsid w:val="00D54850"/>
    <w:rsid w:val="00D54ABD"/>
    <w:rsid w:val="00D550B5"/>
    <w:rsid w:val="00D560B3"/>
    <w:rsid w:val="00D56954"/>
    <w:rsid w:val="00D57157"/>
    <w:rsid w:val="00D57F27"/>
    <w:rsid w:val="00D60A33"/>
    <w:rsid w:val="00D6280E"/>
    <w:rsid w:val="00D65193"/>
    <w:rsid w:val="00D66C18"/>
    <w:rsid w:val="00D66FF8"/>
    <w:rsid w:val="00D72A98"/>
    <w:rsid w:val="00D73104"/>
    <w:rsid w:val="00D7471E"/>
    <w:rsid w:val="00D74DB1"/>
    <w:rsid w:val="00D7527A"/>
    <w:rsid w:val="00D75A5E"/>
    <w:rsid w:val="00D7674D"/>
    <w:rsid w:val="00D77275"/>
    <w:rsid w:val="00D83A98"/>
    <w:rsid w:val="00D8583B"/>
    <w:rsid w:val="00D85EE9"/>
    <w:rsid w:val="00D87CB3"/>
    <w:rsid w:val="00D925CB"/>
    <w:rsid w:val="00D93F45"/>
    <w:rsid w:val="00DA0D98"/>
    <w:rsid w:val="00DA5233"/>
    <w:rsid w:val="00DA575A"/>
    <w:rsid w:val="00DA63E2"/>
    <w:rsid w:val="00DA7C9D"/>
    <w:rsid w:val="00DB08DB"/>
    <w:rsid w:val="00DB0EFB"/>
    <w:rsid w:val="00DB5642"/>
    <w:rsid w:val="00DB7D87"/>
    <w:rsid w:val="00DC0B3E"/>
    <w:rsid w:val="00DC2AE8"/>
    <w:rsid w:val="00DC5637"/>
    <w:rsid w:val="00DC6875"/>
    <w:rsid w:val="00DC7C53"/>
    <w:rsid w:val="00DD0E0A"/>
    <w:rsid w:val="00DD255A"/>
    <w:rsid w:val="00DD2B80"/>
    <w:rsid w:val="00DD35E9"/>
    <w:rsid w:val="00DD3DFD"/>
    <w:rsid w:val="00DD4D7A"/>
    <w:rsid w:val="00DD70CF"/>
    <w:rsid w:val="00DD7B71"/>
    <w:rsid w:val="00DE32E7"/>
    <w:rsid w:val="00DE7467"/>
    <w:rsid w:val="00DF09CB"/>
    <w:rsid w:val="00DF1C56"/>
    <w:rsid w:val="00DF2908"/>
    <w:rsid w:val="00DF2A2D"/>
    <w:rsid w:val="00DF4275"/>
    <w:rsid w:val="00DF699E"/>
    <w:rsid w:val="00DF6E23"/>
    <w:rsid w:val="00DF7023"/>
    <w:rsid w:val="00E024E4"/>
    <w:rsid w:val="00E02DBB"/>
    <w:rsid w:val="00E03C08"/>
    <w:rsid w:val="00E03E0B"/>
    <w:rsid w:val="00E04219"/>
    <w:rsid w:val="00E0461D"/>
    <w:rsid w:val="00E052E6"/>
    <w:rsid w:val="00E07DB4"/>
    <w:rsid w:val="00E14664"/>
    <w:rsid w:val="00E15A11"/>
    <w:rsid w:val="00E20AEE"/>
    <w:rsid w:val="00E20C02"/>
    <w:rsid w:val="00E22E5C"/>
    <w:rsid w:val="00E23667"/>
    <w:rsid w:val="00E23D98"/>
    <w:rsid w:val="00E23F33"/>
    <w:rsid w:val="00E24E85"/>
    <w:rsid w:val="00E26241"/>
    <w:rsid w:val="00E32ACD"/>
    <w:rsid w:val="00E35A49"/>
    <w:rsid w:val="00E36581"/>
    <w:rsid w:val="00E40C64"/>
    <w:rsid w:val="00E40FD3"/>
    <w:rsid w:val="00E4274B"/>
    <w:rsid w:val="00E4367B"/>
    <w:rsid w:val="00E44467"/>
    <w:rsid w:val="00E465F2"/>
    <w:rsid w:val="00E46DDE"/>
    <w:rsid w:val="00E47364"/>
    <w:rsid w:val="00E47440"/>
    <w:rsid w:val="00E47DBA"/>
    <w:rsid w:val="00E531D2"/>
    <w:rsid w:val="00E53873"/>
    <w:rsid w:val="00E544D2"/>
    <w:rsid w:val="00E54895"/>
    <w:rsid w:val="00E558C4"/>
    <w:rsid w:val="00E573C5"/>
    <w:rsid w:val="00E63093"/>
    <w:rsid w:val="00E63497"/>
    <w:rsid w:val="00E656C7"/>
    <w:rsid w:val="00E65DDB"/>
    <w:rsid w:val="00E728BF"/>
    <w:rsid w:val="00E7377D"/>
    <w:rsid w:val="00E73C38"/>
    <w:rsid w:val="00E74885"/>
    <w:rsid w:val="00E74FF5"/>
    <w:rsid w:val="00E761BE"/>
    <w:rsid w:val="00E8140E"/>
    <w:rsid w:val="00E82CB9"/>
    <w:rsid w:val="00E851B6"/>
    <w:rsid w:val="00E858A9"/>
    <w:rsid w:val="00E86484"/>
    <w:rsid w:val="00E86B18"/>
    <w:rsid w:val="00E8707C"/>
    <w:rsid w:val="00E90C1D"/>
    <w:rsid w:val="00E9374A"/>
    <w:rsid w:val="00E93C3C"/>
    <w:rsid w:val="00E95CD7"/>
    <w:rsid w:val="00E963B3"/>
    <w:rsid w:val="00E967A0"/>
    <w:rsid w:val="00EA0FC7"/>
    <w:rsid w:val="00EA13FE"/>
    <w:rsid w:val="00EA27A3"/>
    <w:rsid w:val="00EA3637"/>
    <w:rsid w:val="00EA42C9"/>
    <w:rsid w:val="00EA7353"/>
    <w:rsid w:val="00EB3A26"/>
    <w:rsid w:val="00EB4508"/>
    <w:rsid w:val="00EB5526"/>
    <w:rsid w:val="00EB5CEC"/>
    <w:rsid w:val="00EB70AB"/>
    <w:rsid w:val="00EC40B9"/>
    <w:rsid w:val="00EC6BCE"/>
    <w:rsid w:val="00EC7061"/>
    <w:rsid w:val="00EC76C3"/>
    <w:rsid w:val="00ED10AB"/>
    <w:rsid w:val="00ED6136"/>
    <w:rsid w:val="00ED6DF0"/>
    <w:rsid w:val="00ED7071"/>
    <w:rsid w:val="00EE186C"/>
    <w:rsid w:val="00EE3C39"/>
    <w:rsid w:val="00EE41B4"/>
    <w:rsid w:val="00EE5E65"/>
    <w:rsid w:val="00EE6706"/>
    <w:rsid w:val="00EF1DB7"/>
    <w:rsid w:val="00EF26D3"/>
    <w:rsid w:val="00EF4CA8"/>
    <w:rsid w:val="00F00B36"/>
    <w:rsid w:val="00F00EFB"/>
    <w:rsid w:val="00F0403F"/>
    <w:rsid w:val="00F05860"/>
    <w:rsid w:val="00F10C1F"/>
    <w:rsid w:val="00F1365C"/>
    <w:rsid w:val="00F2043A"/>
    <w:rsid w:val="00F26974"/>
    <w:rsid w:val="00F27662"/>
    <w:rsid w:val="00F276F6"/>
    <w:rsid w:val="00F32040"/>
    <w:rsid w:val="00F321E1"/>
    <w:rsid w:val="00F349A7"/>
    <w:rsid w:val="00F34A70"/>
    <w:rsid w:val="00F4101C"/>
    <w:rsid w:val="00F4103E"/>
    <w:rsid w:val="00F42DB8"/>
    <w:rsid w:val="00F43F63"/>
    <w:rsid w:val="00F50F55"/>
    <w:rsid w:val="00F52D0C"/>
    <w:rsid w:val="00F53712"/>
    <w:rsid w:val="00F62525"/>
    <w:rsid w:val="00F62574"/>
    <w:rsid w:val="00F65012"/>
    <w:rsid w:val="00F67DAF"/>
    <w:rsid w:val="00F67E4F"/>
    <w:rsid w:val="00F72B4E"/>
    <w:rsid w:val="00F73290"/>
    <w:rsid w:val="00F75B0B"/>
    <w:rsid w:val="00F7666C"/>
    <w:rsid w:val="00F77B3B"/>
    <w:rsid w:val="00F844E0"/>
    <w:rsid w:val="00F8455B"/>
    <w:rsid w:val="00F85801"/>
    <w:rsid w:val="00F8642E"/>
    <w:rsid w:val="00F8680F"/>
    <w:rsid w:val="00F90070"/>
    <w:rsid w:val="00F9035B"/>
    <w:rsid w:val="00F93FAF"/>
    <w:rsid w:val="00FA08D0"/>
    <w:rsid w:val="00FA2309"/>
    <w:rsid w:val="00FB579A"/>
    <w:rsid w:val="00FB6F8B"/>
    <w:rsid w:val="00FC00A2"/>
    <w:rsid w:val="00FC1A2C"/>
    <w:rsid w:val="00FC486C"/>
    <w:rsid w:val="00FC4BB9"/>
    <w:rsid w:val="00FC6060"/>
    <w:rsid w:val="00FC7E90"/>
    <w:rsid w:val="00FD0D8D"/>
    <w:rsid w:val="00FD2787"/>
    <w:rsid w:val="00FD34D4"/>
    <w:rsid w:val="00FD3AD3"/>
    <w:rsid w:val="00FE0417"/>
    <w:rsid w:val="00FE2217"/>
    <w:rsid w:val="00FE3288"/>
    <w:rsid w:val="00FE3367"/>
    <w:rsid w:val="00FE51BE"/>
    <w:rsid w:val="00FE54E1"/>
    <w:rsid w:val="00FE5745"/>
    <w:rsid w:val="00FF1616"/>
    <w:rsid w:val="00FF39BE"/>
    <w:rsid w:val="00FF65F1"/>
    <w:rsid w:val="00FF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仿宋_GB2312" w:hAnsi="Arial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4F"/>
    <w:pPr>
      <w:widowControl w:val="0"/>
      <w:autoSpaceDE w:val="0"/>
      <w:autoSpaceDN w:val="0"/>
      <w:adjustRightInd w:val="0"/>
      <w:spacing w:line="360" w:lineRule="auto"/>
      <w:ind w:firstLineChars="200" w:firstLine="200"/>
      <w:textAlignment w:val="baseline"/>
    </w:pPr>
    <w:rPr>
      <w:rFonts w:ascii="仿宋_GB2312" w:hAnsi="Times New Roman" w:cs="仿宋_GB2312"/>
      <w:kern w:val="0"/>
      <w:sz w:val="30"/>
      <w:szCs w:val="30"/>
    </w:rPr>
  </w:style>
  <w:style w:type="paragraph" w:styleId="1">
    <w:name w:val="heading 1"/>
    <w:basedOn w:val="a"/>
    <w:next w:val="a"/>
    <w:link w:val="1Char"/>
    <w:uiPriority w:val="99"/>
    <w:qFormat/>
    <w:rsid w:val="00535D86"/>
    <w:pPr>
      <w:keepNext/>
      <w:keepLines/>
      <w:spacing w:before="120" w:after="120"/>
      <w:ind w:firstLineChars="0" w:firstLine="0"/>
      <w:jc w:val="center"/>
      <w:outlineLvl w:val="0"/>
    </w:pPr>
    <w:rPr>
      <w:rFonts w:eastAsia="黑体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535D86"/>
    <w:pPr>
      <w:keepNext/>
      <w:keepLines/>
      <w:numPr>
        <w:numId w:val="3"/>
      </w:numPr>
      <w:spacing w:before="120" w:after="120"/>
      <w:ind w:firstLineChars="0" w:firstLine="0"/>
      <w:outlineLvl w:val="1"/>
    </w:pPr>
    <w:rPr>
      <w:rFonts w:ascii="Cambria" w:eastAsia="微软雅黑" w:hAnsi="Cambria" w:cs="Cambria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535D86"/>
    <w:pPr>
      <w:keepNext/>
      <w:keepLines/>
      <w:numPr>
        <w:numId w:val="4"/>
      </w:numPr>
      <w:spacing w:before="120" w:after="120"/>
      <w:ind w:firstLineChars="0" w:firstLine="0"/>
      <w:outlineLvl w:val="2"/>
    </w:pPr>
    <w:rPr>
      <w:rFonts w:eastAsia="宋体"/>
      <w:b/>
      <w:bCs/>
    </w:rPr>
  </w:style>
  <w:style w:type="paragraph" w:styleId="4">
    <w:name w:val="heading 4"/>
    <w:basedOn w:val="a"/>
    <w:next w:val="a"/>
    <w:link w:val="4Char"/>
    <w:unhideWhenUsed/>
    <w:qFormat/>
    <w:locked/>
    <w:rsid w:val="009B72B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535D86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535D86"/>
    <w:rPr>
      <w:rFonts w:ascii="Cambria" w:eastAsia="微软雅黑" w:hAnsi="Cambria" w:cs="Cambria"/>
      <w:b/>
      <w:bCs/>
      <w:kern w:val="0"/>
      <w:sz w:val="30"/>
      <w:szCs w:val="30"/>
    </w:rPr>
  </w:style>
  <w:style w:type="character" w:customStyle="1" w:styleId="3Char">
    <w:name w:val="标题 3 Char"/>
    <w:basedOn w:val="a0"/>
    <w:link w:val="3"/>
    <w:uiPriority w:val="99"/>
    <w:semiHidden/>
    <w:locked/>
    <w:rsid w:val="00535D86"/>
    <w:rPr>
      <w:rFonts w:eastAsia="宋体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3B2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B2D4F"/>
    <w:rPr>
      <w:rFonts w:ascii="仿宋_GB2312" w:hAnsi="Times New Roman" w:cs="仿宋_GB2312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3B2D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B2D4F"/>
    <w:rPr>
      <w:rFonts w:ascii="仿宋_GB2312" w:hAnsi="Times New Roman" w:cs="仿宋_GB2312"/>
      <w:kern w:val="0"/>
      <w:sz w:val="18"/>
      <w:szCs w:val="18"/>
    </w:rPr>
  </w:style>
  <w:style w:type="paragraph" w:customStyle="1" w:styleId="a5">
    <w:name w:val="中标题"/>
    <w:basedOn w:val="a"/>
    <w:uiPriority w:val="99"/>
    <w:rsid w:val="003B2D4F"/>
    <w:pPr>
      <w:autoSpaceDE/>
      <w:autoSpaceDN/>
      <w:jc w:val="center"/>
    </w:pPr>
    <w:rPr>
      <w:rFonts w:ascii="Times New Roman" w:eastAsia="隶书_GB2312" w:cs="Times New Roman"/>
      <w:sz w:val="36"/>
      <w:szCs w:val="36"/>
    </w:rPr>
  </w:style>
  <w:style w:type="character" w:styleId="a6">
    <w:name w:val="page number"/>
    <w:basedOn w:val="a0"/>
    <w:uiPriority w:val="99"/>
    <w:rsid w:val="003B2D4F"/>
  </w:style>
  <w:style w:type="paragraph" w:styleId="a7">
    <w:name w:val="List Paragraph"/>
    <w:basedOn w:val="a"/>
    <w:uiPriority w:val="99"/>
    <w:qFormat/>
    <w:rsid w:val="003B2D4F"/>
    <w:pPr>
      <w:autoSpaceDE/>
      <w:autoSpaceDN/>
      <w:adjustRightInd/>
      <w:ind w:firstLine="420"/>
      <w:jc w:val="both"/>
      <w:textAlignment w:val="auto"/>
    </w:pPr>
    <w:rPr>
      <w:rFonts w:ascii="Calibri" w:eastAsia="宋体" w:hAnsi="Calibri" w:cs="Calibri"/>
      <w:kern w:val="2"/>
      <w:sz w:val="21"/>
      <w:szCs w:val="21"/>
    </w:rPr>
  </w:style>
  <w:style w:type="paragraph" w:styleId="a8">
    <w:name w:val="footnote text"/>
    <w:basedOn w:val="a"/>
    <w:link w:val="Char1"/>
    <w:uiPriority w:val="99"/>
    <w:semiHidden/>
    <w:rsid w:val="00B55B09"/>
    <w:pPr>
      <w:snapToGrid w:val="0"/>
    </w:pPr>
    <w:rPr>
      <w:sz w:val="18"/>
      <w:szCs w:val="18"/>
    </w:rPr>
  </w:style>
  <w:style w:type="character" w:customStyle="1" w:styleId="Char1">
    <w:name w:val="脚注文本 Char"/>
    <w:basedOn w:val="a0"/>
    <w:link w:val="a8"/>
    <w:uiPriority w:val="99"/>
    <w:semiHidden/>
    <w:locked/>
    <w:rsid w:val="00B55B09"/>
    <w:rPr>
      <w:rFonts w:ascii="仿宋_GB2312" w:hAnsi="Times New Roman" w:cs="仿宋_GB2312"/>
      <w:kern w:val="0"/>
      <w:sz w:val="18"/>
      <w:szCs w:val="18"/>
    </w:rPr>
  </w:style>
  <w:style w:type="character" w:styleId="a9">
    <w:name w:val="footnote reference"/>
    <w:basedOn w:val="a0"/>
    <w:uiPriority w:val="99"/>
    <w:semiHidden/>
    <w:rsid w:val="00B55B09"/>
    <w:rPr>
      <w:vertAlign w:val="superscript"/>
    </w:rPr>
  </w:style>
  <w:style w:type="paragraph" w:styleId="aa">
    <w:name w:val="Balloon Text"/>
    <w:basedOn w:val="a"/>
    <w:link w:val="Char2"/>
    <w:uiPriority w:val="99"/>
    <w:semiHidden/>
    <w:unhideWhenUsed/>
    <w:rsid w:val="00A172BD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A172BD"/>
    <w:rPr>
      <w:rFonts w:ascii="仿宋_GB2312" w:hAnsi="Times New Roman" w:cs="仿宋_GB2312"/>
      <w:kern w:val="0"/>
      <w:sz w:val="18"/>
      <w:szCs w:val="18"/>
    </w:rPr>
  </w:style>
  <w:style w:type="paragraph" w:styleId="ab">
    <w:name w:val="Body Text Indent"/>
    <w:basedOn w:val="a"/>
    <w:link w:val="Char3"/>
    <w:uiPriority w:val="99"/>
    <w:rsid w:val="004D1E65"/>
    <w:pPr>
      <w:autoSpaceDE/>
      <w:autoSpaceDN/>
      <w:adjustRightInd/>
      <w:spacing w:line="240" w:lineRule="auto"/>
      <w:ind w:firstLineChars="0" w:firstLine="645"/>
      <w:jc w:val="both"/>
      <w:textAlignment w:val="auto"/>
    </w:pPr>
    <w:rPr>
      <w:rFonts w:ascii="Times New Roman" w:cs="Times New Roman"/>
      <w:kern w:val="2"/>
      <w:sz w:val="32"/>
      <w:szCs w:val="32"/>
    </w:rPr>
  </w:style>
  <w:style w:type="character" w:customStyle="1" w:styleId="Char3">
    <w:name w:val="正文文本缩进 Char"/>
    <w:basedOn w:val="a0"/>
    <w:link w:val="ab"/>
    <w:uiPriority w:val="99"/>
    <w:rsid w:val="004D1E65"/>
    <w:rPr>
      <w:rFonts w:ascii="Times New Roman" w:hAnsi="Times New Roman"/>
      <w:sz w:val="32"/>
      <w:szCs w:val="32"/>
    </w:rPr>
  </w:style>
  <w:style w:type="paragraph" w:styleId="ac">
    <w:name w:val="Date"/>
    <w:basedOn w:val="a"/>
    <w:next w:val="a"/>
    <w:link w:val="Char4"/>
    <w:uiPriority w:val="99"/>
    <w:semiHidden/>
    <w:unhideWhenUsed/>
    <w:rsid w:val="00233DA1"/>
    <w:pPr>
      <w:autoSpaceDE/>
      <w:autoSpaceDN/>
      <w:adjustRightInd/>
      <w:spacing w:line="240" w:lineRule="auto"/>
      <w:ind w:leftChars="2500" w:left="100" w:firstLineChars="0" w:firstLine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4">
    <w:name w:val="日期 Char"/>
    <w:basedOn w:val="a0"/>
    <w:link w:val="ac"/>
    <w:uiPriority w:val="99"/>
    <w:semiHidden/>
    <w:rsid w:val="00233DA1"/>
    <w:rPr>
      <w:rFonts w:asciiTheme="minorHAnsi" w:eastAsiaTheme="minorEastAsia" w:hAnsiTheme="minorHAnsi" w:cstheme="minorBidi"/>
    </w:rPr>
  </w:style>
  <w:style w:type="character" w:customStyle="1" w:styleId="4Char">
    <w:name w:val="标题 4 Char"/>
    <w:basedOn w:val="a0"/>
    <w:link w:val="4"/>
    <w:rsid w:val="009B72BB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table" w:styleId="ad">
    <w:name w:val="Table Grid"/>
    <w:basedOn w:val="a1"/>
    <w:locked/>
    <w:rsid w:val="00690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nhideWhenUsed/>
    <w:qFormat/>
    <w:locked/>
    <w:rsid w:val="00690198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仿宋_GB2312" w:hAnsi="Arial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4F"/>
    <w:pPr>
      <w:widowControl w:val="0"/>
      <w:autoSpaceDE w:val="0"/>
      <w:autoSpaceDN w:val="0"/>
      <w:adjustRightInd w:val="0"/>
      <w:spacing w:line="360" w:lineRule="auto"/>
      <w:ind w:firstLineChars="200" w:firstLine="200"/>
      <w:textAlignment w:val="baseline"/>
    </w:pPr>
    <w:rPr>
      <w:rFonts w:ascii="仿宋_GB2312" w:hAnsi="Times New Roman" w:cs="仿宋_GB2312"/>
      <w:kern w:val="0"/>
      <w:sz w:val="30"/>
      <w:szCs w:val="30"/>
    </w:rPr>
  </w:style>
  <w:style w:type="paragraph" w:styleId="1">
    <w:name w:val="heading 1"/>
    <w:basedOn w:val="a"/>
    <w:next w:val="a"/>
    <w:link w:val="1Char"/>
    <w:uiPriority w:val="99"/>
    <w:qFormat/>
    <w:rsid w:val="00535D86"/>
    <w:pPr>
      <w:keepNext/>
      <w:keepLines/>
      <w:spacing w:before="120" w:after="120"/>
      <w:ind w:firstLineChars="0" w:firstLine="0"/>
      <w:jc w:val="center"/>
      <w:outlineLvl w:val="0"/>
    </w:pPr>
    <w:rPr>
      <w:rFonts w:eastAsia="黑体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535D86"/>
    <w:pPr>
      <w:keepNext/>
      <w:keepLines/>
      <w:numPr>
        <w:numId w:val="3"/>
      </w:numPr>
      <w:spacing w:before="120" w:after="120"/>
      <w:ind w:firstLineChars="0" w:firstLine="0"/>
      <w:outlineLvl w:val="1"/>
    </w:pPr>
    <w:rPr>
      <w:rFonts w:ascii="Cambria" w:eastAsia="微软雅黑" w:hAnsi="Cambria" w:cs="Cambria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535D86"/>
    <w:pPr>
      <w:keepNext/>
      <w:keepLines/>
      <w:numPr>
        <w:numId w:val="4"/>
      </w:numPr>
      <w:spacing w:before="120" w:after="120"/>
      <w:ind w:firstLineChars="0" w:firstLine="0"/>
      <w:outlineLvl w:val="2"/>
    </w:pPr>
    <w:rPr>
      <w:rFonts w:eastAsia="宋体"/>
      <w:b/>
      <w:bCs/>
    </w:rPr>
  </w:style>
  <w:style w:type="paragraph" w:styleId="4">
    <w:name w:val="heading 4"/>
    <w:basedOn w:val="a"/>
    <w:next w:val="a"/>
    <w:link w:val="4Char"/>
    <w:unhideWhenUsed/>
    <w:qFormat/>
    <w:locked/>
    <w:rsid w:val="009B72B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535D86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535D86"/>
    <w:rPr>
      <w:rFonts w:ascii="Cambria" w:eastAsia="微软雅黑" w:hAnsi="Cambria" w:cs="Cambria"/>
      <w:b/>
      <w:bCs/>
      <w:kern w:val="0"/>
      <w:sz w:val="30"/>
      <w:szCs w:val="30"/>
    </w:rPr>
  </w:style>
  <w:style w:type="character" w:customStyle="1" w:styleId="3Char">
    <w:name w:val="标题 3 Char"/>
    <w:basedOn w:val="a0"/>
    <w:link w:val="3"/>
    <w:uiPriority w:val="99"/>
    <w:semiHidden/>
    <w:locked/>
    <w:rsid w:val="00535D86"/>
    <w:rPr>
      <w:rFonts w:eastAsia="宋体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3B2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B2D4F"/>
    <w:rPr>
      <w:rFonts w:ascii="仿宋_GB2312" w:hAnsi="Times New Roman" w:cs="仿宋_GB2312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3B2D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B2D4F"/>
    <w:rPr>
      <w:rFonts w:ascii="仿宋_GB2312" w:hAnsi="Times New Roman" w:cs="仿宋_GB2312"/>
      <w:kern w:val="0"/>
      <w:sz w:val="18"/>
      <w:szCs w:val="18"/>
    </w:rPr>
  </w:style>
  <w:style w:type="paragraph" w:customStyle="1" w:styleId="a5">
    <w:name w:val="中标题"/>
    <w:basedOn w:val="a"/>
    <w:uiPriority w:val="99"/>
    <w:rsid w:val="003B2D4F"/>
    <w:pPr>
      <w:autoSpaceDE/>
      <w:autoSpaceDN/>
      <w:jc w:val="center"/>
    </w:pPr>
    <w:rPr>
      <w:rFonts w:ascii="Times New Roman" w:eastAsia="隶书_GB2312" w:cs="Times New Roman"/>
      <w:sz w:val="36"/>
      <w:szCs w:val="36"/>
    </w:rPr>
  </w:style>
  <w:style w:type="character" w:styleId="a6">
    <w:name w:val="page number"/>
    <w:basedOn w:val="a0"/>
    <w:uiPriority w:val="99"/>
    <w:rsid w:val="003B2D4F"/>
  </w:style>
  <w:style w:type="paragraph" w:styleId="a7">
    <w:name w:val="List Paragraph"/>
    <w:basedOn w:val="a"/>
    <w:uiPriority w:val="99"/>
    <w:qFormat/>
    <w:rsid w:val="003B2D4F"/>
    <w:pPr>
      <w:autoSpaceDE/>
      <w:autoSpaceDN/>
      <w:adjustRightInd/>
      <w:ind w:firstLine="420"/>
      <w:jc w:val="both"/>
      <w:textAlignment w:val="auto"/>
    </w:pPr>
    <w:rPr>
      <w:rFonts w:ascii="Calibri" w:eastAsia="宋体" w:hAnsi="Calibri" w:cs="Calibri"/>
      <w:kern w:val="2"/>
      <w:sz w:val="21"/>
      <w:szCs w:val="21"/>
    </w:rPr>
  </w:style>
  <w:style w:type="paragraph" w:styleId="a8">
    <w:name w:val="footnote text"/>
    <w:basedOn w:val="a"/>
    <w:link w:val="Char1"/>
    <w:uiPriority w:val="99"/>
    <w:semiHidden/>
    <w:rsid w:val="00B55B09"/>
    <w:pPr>
      <w:snapToGrid w:val="0"/>
    </w:pPr>
    <w:rPr>
      <w:sz w:val="18"/>
      <w:szCs w:val="18"/>
    </w:rPr>
  </w:style>
  <w:style w:type="character" w:customStyle="1" w:styleId="Char1">
    <w:name w:val="脚注文本 Char"/>
    <w:basedOn w:val="a0"/>
    <w:link w:val="a8"/>
    <w:uiPriority w:val="99"/>
    <w:semiHidden/>
    <w:locked/>
    <w:rsid w:val="00B55B09"/>
    <w:rPr>
      <w:rFonts w:ascii="仿宋_GB2312" w:hAnsi="Times New Roman" w:cs="仿宋_GB2312"/>
      <w:kern w:val="0"/>
      <w:sz w:val="18"/>
      <w:szCs w:val="18"/>
    </w:rPr>
  </w:style>
  <w:style w:type="character" w:styleId="a9">
    <w:name w:val="footnote reference"/>
    <w:basedOn w:val="a0"/>
    <w:uiPriority w:val="99"/>
    <w:semiHidden/>
    <w:rsid w:val="00B55B09"/>
    <w:rPr>
      <w:vertAlign w:val="superscript"/>
    </w:rPr>
  </w:style>
  <w:style w:type="paragraph" w:styleId="aa">
    <w:name w:val="Balloon Text"/>
    <w:basedOn w:val="a"/>
    <w:link w:val="Char2"/>
    <w:uiPriority w:val="99"/>
    <w:semiHidden/>
    <w:unhideWhenUsed/>
    <w:rsid w:val="00A172BD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A172BD"/>
    <w:rPr>
      <w:rFonts w:ascii="仿宋_GB2312" w:hAnsi="Times New Roman" w:cs="仿宋_GB2312"/>
      <w:kern w:val="0"/>
      <w:sz w:val="18"/>
      <w:szCs w:val="18"/>
    </w:rPr>
  </w:style>
  <w:style w:type="paragraph" w:styleId="ab">
    <w:name w:val="Body Text Indent"/>
    <w:basedOn w:val="a"/>
    <w:link w:val="Char3"/>
    <w:uiPriority w:val="99"/>
    <w:rsid w:val="004D1E65"/>
    <w:pPr>
      <w:autoSpaceDE/>
      <w:autoSpaceDN/>
      <w:adjustRightInd/>
      <w:spacing w:line="240" w:lineRule="auto"/>
      <w:ind w:firstLineChars="0" w:firstLine="645"/>
      <w:jc w:val="both"/>
      <w:textAlignment w:val="auto"/>
    </w:pPr>
    <w:rPr>
      <w:rFonts w:ascii="Times New Roman" w:cs="Times New Roman"/>
      <w:kern w:val="2"/>
      <w:sz w:val="32"/>
      <w:szCs w:val="32"/>
    </w:rPr>
  </w:style>
  <w:style w:type="character" w:customStyle="1" w:styleId="Char3">
    <w:name w:val="正文文本缩进 Char"/>
    <w:basedOn w:val="a0"/>
    <w:link w:val="ab"/>
    <w:uiPriority w:val="99"/>
    <w:rsid w:val="004D1E65"/>
    <w:rPr>
      <w:rFonts w:ascii="Times New Roman" w:hAnsi="Times New Roman"/>
      <w:sz w:val="32"/>
      <w:szCs w:val="32"/>
    </w:rPr>
  </w:style>
  <w:style w:type="paragraph" w:styleId="ac">
    <w:name w:val="Date"/>
    <w:basedOn w:val="a"/>
    <w:next w:val="a"/>
    <w:link w:val="Char4"/>
    <w:uiPriority w:val="99"/>
    <w:semiHidden/>
    <w:unhideWhenUsed/>
    <w:rsid w:val="00233DA1"/>
    <w:pPr>
      <w:autoSpaceDE/>
      <w:autoSpaceDN/>
      <w:adjustRightInd/>
      <w:spacing w:line="240" w:lineRule="auto"/>
      <w:ind w:leftChars="2500" w:left="100" w:firstLineChars="0" w:firstLine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4">
    <w:name w:val="日期 Char"/>
    <w:basedOn w:val="a0"/>
    <w:link w:val="ac"/>
    <w:uiPriority w:val="99"/>
    <w:semiHidden/>
    <w:rsid w:val="00233DA1"/>
    <w:rPr>
      <w:rFonts w:asciiTheme="minorHAnsi" w:eastAsiaTheme="minorEastAsia" w:hAnsiTheme="minorHAnsi" w:cstheme="minorBidi"/>
    </w:rPr>
  </w:style>
  <w:style w:type="character" w:customStyle="1" w:styleId="4Char">
    <w:name w:val="标题 4 Char"/>
    <w:basedOn w:val="a0"/>
    <w:link w:val="4"/>
    <w:rsid w:val="009B72BB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table" w:styleId="ad">
    <w:name w:val="Table Grid"/>
    <w:basedOn w:val="a1"/>
    <w:locked/>
    <w:rsid w:val="00690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nhideWhenUsed/>
    <w:qFormat/>
    <w:locked/>
    <w:rsid w:val="00690198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7ACB-01F8-4EDD-9326-14BCB189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294</Words>
  <Characters>1679</Characters>
  <Application>Microsoft Office Word</Application>
  <DocSecurity>0</DocSecurity>
  <Lines>13</Lines>
  <Paragraphs>3</Paragraphs>
  <ScaleCrop>false</ScaleCrop>
  <Company>Sky123.Org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中央对地方生态功能区转移支付办法</dc:title>
  <dc:creator>jdy</dc:creator>
  <cp:lastModifiedBy>乔楠</cp:lastModifiedBy>
  <cp:revision>145</cp:revision>
  <cp:lastPrinted>2019-04-09T06:40:00Z</cp:lastPrinted>
  <dcterms:created xsi:type="dcterms:W3CDTF">2017-07-27T07:57:00Z</dcterms:created>
  <dcterms:modified xsi:type="dcterms:W3CDTF">2019-05-06T06:30:00Z</dcterms:modified>
</cp:coreProperties>
</file>