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36" w:rsidRDefault="00DB0336" w:rsidP="00DB0336">
      <w:pPr>
        <w:spacing w:line="600" w:lineRule="exact"/>
        <w:jc w:val="center"/>
        <w:rPr>
          <w:rFonts w:ascii="华文中宋" w:eastAsia="华文中宋" w:hAnsi="华文中宋"/>
          <w:b/>
          <w:color w:val="000000" w:themeColor="text1"/>
          <w:sz w:val="44"/>
          <w:szCs w:val="44"/>
        </w:rPr>
      </w:pPr>
    </w:p>
    <w:p w:rsidR="00A436DE" w:rsidRDefault="00A436DE" w:rsidP="00DB0336">
      <w:pPr>
        <w:spacing w:line="600" w:lineRule="exact"/>
        <w:jc w:val="center"/>
        <w:rPr>
          <w:rFonts w:ascii="华文中宋" w:eastAsia="华文中宋" w:hAnsi="华文中宋"/>
          <w:b/>
          <w:color w:val="000000" w:themeColor="text1"/>
          <w:sz w:val="44"/>
          <w:szCs w:val="44"/>
        </w:rPr>
      </w:pPr>
    </w:p>
    <w:p w:rsidR="00DB0336" w:rsidRDefault="00DB0336" w:rsidP="00DB0336">
      <w:pPr>
        <w:spacing w:line="600" w:lineRule="exact"/>
        <w:jc w:val="center"/>
        <w:rPr>
          <w:rFonts w:ascii="华文中宋" w:eastAsia="华文中宋" w:hAnsi="华文中宋"/>
          <w:b/>
          <w:color w:val="000000" w:themeColor="text1"/>
          <w:sz w:val="44"/>
          <w:szCs w:val="44"/>
        </w:rPr>
      </w:pPr>
      <w:r w:rsidRPr="00DB0336">
        <w:rPr>
          <w:rFonts w:ascii="华文中宋" w:eastAsia="华文中宋" w:hAnsi="华文中宋" w:hint="eastAsia"/>
          <w:b/>
          <w:color w:val="000000" w:themeColor="text1"/>
          <w:sz w:val="44"/>
          <w:szCs w:val="44"/>
        </w:rPr>
        <w:t>土地指标跨省域调剂收入安排的支出</w:t>
      </w:r>
    </w:p>
    <w:p w:rsidR="00DB0336" w:rsidRPr="003F5F62" w:rsidRDefault="00DB0336" w:rsidP="00DB0336">
      <w:pPr>
        <w:spacing w:line="600" w:lineRule="exact"/>
        <w:jc w:val="center"/>
        <w:rPr>
          <w:rFonts w:ascii="华文中宋" w:eastAsia="华文中宋" w:hAnsi="华文中宋"/>
          <w:b/>
          <w:color w:val="000000" w:themeColor="text1"/>
          <w:sz w:val="44"/>
          <w:szCs w:val="44"/>
        </w:rPr>
      </w:pPr>
      <w:r w:rsidRPr="003F5F62">
        <w:rPr>
          <w:rFonts w:ascii="华文中宋" w:eastAsia="华文中宋" w:hAnsi="华文中宋" w:hint="eastAsia"/>
          <w:b/>
          <w:color w:val="000000" w:themeColor="text1"/>
          <w:sz w:val="44"/>
          <w:szCs w:val="44"/>
        </w:rPr>
        <w:t>管理</w:t>
      </w:r>
      <w:r w:rsidR="000838F2">
        <w:rPr>
          <w:rFonts w:ascii="华文中宋" w:eastAsia="华文中宋" w:hAnsi="华文中宋" w:hint="eastAsia"/>
          <w:b/>
          <w:color w:val="000000" w:themeColor="text1"/>
          <w:sz w:val="44"/>
          <w:szCs w:val="44"/>
        </w:rPr>
        <w:t>暂行</w:t>
      </w:r>
      <w:r w:rsidRPr="003F5F62">
        <w:rPr>
          <w:rFonts w:ascii="华文中宋" w:eastAsia="华文中宋" w:hAnsi="华文中宋" w:hint="eastAsia"/>
          <w:b/>
          <w:color w:val="000000" w:themeColor="text1"/>
          <w:sz w:val="44"/>
          <w:szCs w:val="44"/>
        </w:rPr>
        <w:t>办法</w:t>
      </w:r>
    </w:p>
    <w:p w:rsidR="00DB0336" w:rsidRDefault="00DB0336" w:rsidP="00DB0336">
      <w:pPr>
        <w:spacing w:line="600" w:lineRule="exact"/>
        <w:rPr>
          <w:rFonts w:ascii="仿宋_GB2312" w:eastAsia="仿宋_GB2312"/>
          <w:color w:val="000000" w:themeColor="text1"/>
          <w:sz w:val="32"/>
          <w:szCs w:val="32"/>
        </w:rPr>
      </w:pPr>
    </w:p>
    <w:p w:rsidR="00DB0336" w:rsidRPr="00FC3F90" w:rsidRDefault="00DB0336" w:rsidP="00DB0336">
      <w:pPr>
        <w:pStyle w:val="a4"/>
        <w:spacing w:before="0" w:beforeAutospacing="0" w:after="0" w:afterAutospacing="0" w:line="600" w:lineRule="exact"/>
        <w:ind w:firstLineChars="200" w:firstLine="640"/>
        <w:rPr>
          <w:rFonts w:ascii="仿宋_GB2312" w:eastAsia="仿宋_GB2312"/>
          <w:color w:val="000000" w:themeColor="text1"/>
          <w:sz w:val="32"/>
          <w:szCs w:val="32"/>
        </w:rPr>
      </w:pPr>
    </w:p>
    <w:p w:rsidR="00DB0336" w:rsidRPr="008E2A4F" w:rsidRDefault="00DB0336" w:rsidP="00DB0336">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第一条</w:t>
      </w:r>
      <w:r w:rsidR="00E1271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为加强和规范</w:t>
      </w:r>
      <w:r w:rsidRPr="00DB0336">
        <w:rPr>
          <w:rFonts w:ascii="仿宋_GB2312" w:eastAsia="仿宋_GB2312" w:hint="eastAsia"/>
          <w:color w:val="000000" w:themeColor="text1"/>
          <w:sz w:val="32"/>
          <w:szCs w:val="32"/>
        </w:rPr>
        <w:t>土地指标跨省域调剂收入安排的支出</w:t>
      </w:r>
      <w:r>
        <w:rPr>
          <w:rFonts w:ascii="仿宋_GB2312" w:eastAsia="仿宋_GB2312" w:hint="eastAsia"/>
          <w:color w:val="000000" w:themeColor="text1"/>
          <w:sz w:val="32"/>
          <w:szCs w:val="32"/>
        </w:rPr>
        <w:t>管理，</w:t>
      </w:r>
      <w:r w:rsidR="001A25CA">
        <w:rPr>
          <w:rFonts w:ascii="仿宋_GB2312" w:eastAsia="仿宋_GB2312" w:hint="eastAsia"/>
          <w:color w:val="000000" w:themeColor="text1"/>
          <w:sz w:val="32"/>
          <w:szCs w:val="32"/>
        </w:rPr>
        <w:t>提升</w:t>
      </w:r>
      <w:r>
        <w:rPr>
          <w:rFonts w:ascii="仿宋_GB2312" w:eastAsia="仿宋_GB2312" w:hint="eastAsia"/>
          <w:color w:val="000000" w:themeColor="text1"/>
          <w:sz w:val="32"/>
          <w:szCs w:val="32"/>
        </w:rPr>
        <w:t>资金使用效益，</w:t>
      </w:r>
      <w:r w:rsidRPr="008E2A4F">
        <w:rPr>
          <w:rFonts w:ascii="仿宋_GB2312" w:eastAsia="仿宋_GB2312" w:hint="eastAsia"/>
          <w:color w:val="000000" w:themeColor="text1"/>
          <w:sz w:val="32"/>
          <w:szCs w:val="32"/>
        </w:rPr>
        <w:t>根据《中华人民共和国预算法》</w:t>
      </w:r>
      <w:r>
        <w:rPr>
          <w:rFonts w:ascii="仿宋_GB2312" w:eastAsia="仿宋_GB2312" w:hint="eastAsia"/>
          <w:color w:val="000000" w:themeColor="text1"/>
          <w:sz w:val="32"/>
          <w:szCs w:val="32"/>
        </w:rPr>
        <w:t>等</w:t>
      </w:r>
      <w:r w:rsidR="0074723E">
        <w:rPr>
          <w:rFonts w:ascii="仿宋_GB2312" w:eastAsia="仿宋_GB2312" w:hint="eastAsia"/>
          <w:color w:val="000000" w:themeColor="text1"/>
          <w:sz w:val="32"/>
          <w:szCs w:val="32"/>
        </w:rPr>
        <w:t>有关</w:t>
      </w:r>
      <w:r w:rsidRPr="008E2A4F">
        <w:rPr>
          <w:rFonts w:ascii="仿宋_GB2312" w:eastAsia="仿宋_GB2312" w:hint="eastAsia"/>
          <w:color w:val="000000" w:themeColor="text1"/>
          <w:sz w:val="32"/>
          <w:szCs w:val="32"/>
        </w:rPr>
        <w:t>规定，制定本办法。</w:t>
      </w:r>
    </w:p>
    <w:p w:rsidR="00960F80" w:rsidRDefault="00DB0336" w:rsidP="00A132A8">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bCs/>
          <w:color w:val="000000" w:themeColor="text1"/>
          <w:sz w:val="32"/>
          <w:szCs w:val="32"/>
        </w:rPr>
        <w:t>第二条</w:t>
      </w:r>
      <w:r w:rsidR="00E1271B">
        <w:rPr>
          <w:rFonts w:ascii="仿宋_GB2312" w:eastAsia="仿宋_GB2312" w:hint="eastAsia"/>
          <w:bCs/>
          <w:color w:val="000000" w:themeColor="text1"/>
          <w:sz w:val="32"/>
          <w:szCs w:val="32"/>
        </w:rPr>
        <w:t xml:space="preserve">  </w:t>
      </w:r>
      <w:r w:rsidRPr="008E2A4F">
        <w:rPr>
          <w:rFonts w:ascii="仿宋_GB2312" w:eastAsia="仿宋_GB2312" w:hint="eastAsia"/>
          <w:color w:val="000000" w:themeColor="text1"/>
          <w:sz w:val="32"/>
          <w:szCs w:val="32"/>
        </w:rPr>
        <w:t>本办法所称</w:t>
      </w:r>
      <w:r w:rsidRPr="00DB0336">
        <w:rPr>
          <w:rFonts w:ascii="仿宋_GB2312" w:eastAsia="仿宋_GB2312" w:hint="eastAsia"/>
          <w:color w:val="000000" w:themeColor="text1"/>
          <w:sz w:val="32"/>
          <w:szCs w:val="32"/>
        </w:rPr>
        <w:t>土地指标跨省域调剂收入安排的支出</w:t>
      </w:r>
      <w:r w:rsidR="00B014BF">
        <w:rPr>
          <w:rFonts w:ascii="仿宋_GB2312" w:eastAsia="仿宋_GB2312" w:hint="eastAsia"/>
          <w:color w:val="000000" w:themeColor="text1"/>
          <w:sz w:val="32"/>
          <w:szCs w:val="32"/>
        </w:rPr>
        <w:t>是</w:t>
      </w:r>
      <w:r w:rsidR="00DA3284">
        <w:rPr>
          <w:rFonts w:ascii="仿宋_GB2312" w:eastAsia="仿宋_GB2312" w:hint="eastAsia"/>
          <w:color w:val="000000" w:themeColor="text1"/>
          <w:sz w:val="32"/>
          <w:szCs w:val="32"/>
        </w:rPr>
        <w:t>指</w:t>
      </w:r>
      <w:r w:rsidR="00132653">
        <w:rPr>
          <w:rFonts w:ascii="仿宋_GB2312" w:eastAsia="仿宋_GB2312" w:hint="eastAsia"/>
          <w:color w:val="000000" w:themeColor="text1"/>
          <w:sz w:val="32"/>
          <w:szCs w:val="32"/>
        </w:rPr>
        <w:t>中央财政</w:t>
      </w:r>
      <w:r w:rsidR="00A5758B">
        <w:rPr>
          <w:rFonts w:ascii="仿宋_GB2312" w:eastAsia="仿宋_GB2312" w:hint="eastAsia"/>
          <w:color w:val="000000" w:themeColor="text1"/>
          <w:sz w:val="32"/>
          <w:szCs w:val="32"/>
        </w:rPr>
        <w:t>利用</w:t>
      </w:r>
      <w:r w:rsidR="009C2B13">
        <w:rPr>
          <w:rFonts w:ascii="仿宋_GB2312" w:eastAsia="仿宋_GB2312" w:hint="eastAsia"/>
          <w:color w:val="000000" w:themeColor="text1"/>
          <w:sz w:val="32"/>
          <w:szCs w:val="32"/>
        </w:rPr>
        <w:t>跨省域补充耕地资金、</w:t>
      </w:r>
      <w:r w:rsidR="00B014BF">
        <w:rPr>
          <w:rFonts w:ascii="仿宋_GB2312" w:eastAsia="仿宋_GB2312" w:hint="eastAsia"/>
          <w:color w:val="000000" w:themeColor="text1"/>
          <w:sz w:val="32"/>
          <w:szCs w:val="32"/>
        </w:rPr>
        <w:t>城乡建设用地增减挂钩</w:t>
      </w:r>
      <w:r w:rsidR="0020249F">
        <w:rPr>
          <w:rFonts w:ascii="仿宋_GB2312" w:eastAsia="仿宋_GB2312" w:hint="eastAsia"/>
          <w:color w:val="000000" w:themeColor="text1"/>
          <w:sz w:val="32"/>
          <w:szCs w:val="32"/>
        </w:rPr>
        <w:t>节余</w:t>
      </w:r>
      <w:r w:rsidR="00B014BF">
        <w:rPr>
          <w:rFonts w:ascii="仿宋_GB2312" w:eastAsia="仿宋_GB2312" w:hint="eastAsia"/>
          <w:color w:val="000000" w:themeColor="text1"/>
          <w:sz w:val="32"/>
          <w:szCs w:val="32"/>
        </w:rPr>
        <w:t>指标跨省域调剂资金</w:t>
      </w:r>
      <w:r>
        <w:rPr>
          <w:rFonts w:ascii="仿宋_GB2312" w:eastAsia="仿宋_GB2312" w:hint="eastAsia"/>
          <w:color w:val="000000" w:themeColor="text1"/>
          <w:sz w:val="32"/>
          <w:szCs w:val="32"/>
        </w:rPr>
        <w:t>设立</w:t>
      </w:r>
      <w:r w:rsidR="00DA3284">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用于巩固脱贫攻坚成果和支持实施乡村振兴战略</w:t>
      </w:r>
      <w:r w:rsidR="00DA3284">
        <w:rPr>
          <w:rFonts w:ascii="仿宋_GB2312" w:eastAsia="仿宋_GB2312" w:hint="eastAsia"/>
          <w:color w:val="000000" w:themeColor="text1"/>
          <w:sz w:val="32"/>
          <w:szCs w:val="32"/>
        </w:rPr>
        <w:t>的专项转移支付</w:t>
      </w:r>
      <w:r>
        <w:rPr>
          <w:rFonts w:ascii="仿宋_GB2312" w:eastAsia="仿宋_GB2312" w:hint="eastAsia"/>
          <w:color w:val="000000" w:themeColor="text1"/>
          <w:sz w:val="32"/>
          <w:szCs w:val="32"/>
        </w:rPr>
        <w:t>。</w:t>
      </w:r>
    </w:p>
    <w:p w:rsidR="00685413" w:rsidRDefault="00685413" w:rsidP="00685413">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271907">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 xml:space="preserve">条  </w:t>
      </w:r>
      <w:r w:rsidRPr="00DB0336">
        <w:rPr>
          <w:rFonts w:ascii="仿宋_GB2312" w:eastAsia="仿宋_GB2312" w:hint="eastAsia"/>
          <w:color w:val="000000" w:themeColor="text1"/>
          <w:sz w:val="32"/>
          <w:szCs w:val="32"/>
        </w:rPr>
        <w:t>土地指标跨省域调剂收入安排的支出</w:t>
      </w:r>
      <w:r w:rsidR="00A5758B">
        <w:rPr>
          <w:rFonts w:ascii="仿宋_GB2312" w:eastAsia="仿宋_GB2312" w:hint="eastAsia"/>
          <w:color w:val="000000" w:themeColor="text1"/>
          <w:sz w:val="32"/>
          <w:szCs w:val="32"/>
        </w:rPr>
        <w:t>应</w:t>
      </w:r>
      <w:r w:rsidR="0020249F">
        <w:rPr>
          <w:rFonts w:ascii="仿宋_GB2312" w:eastAsia="仿宋_GB2312" w:hint="eastAsia"/>
          <w:color w:val="000000" w:themeColor="text1"/>
          <w:sz w:val="32"/>
          <w:szCs w:val="32"/>
        </w:rPr>
        <w:t>当</w:t>
      </w:r>
      <w:r w:rsidR="00A5758B">
        <w:rPr>
          <w:rFonts w:ascii="仿宋_GB2312" w:eastAsia="仿宋_GB2312" w:hint="eastAsia"/>
          <w:color w:val="000000" w:themeColor="text1"/>
          <w:sz w:val="32"/>
          <w:szCs w:val="32"/>
        </w:rPr>
        <w:t>专款专用，具体</w:t>
      </w:r>
      <w:r>
        <w:rPr>
          <w:rFonts w:ascii="仿宋_GB2312" w:eastAsia="仿宋_GB2312" w:hint="eastAsia"/>
          <w:color w:val="000000" w:themeColor="text1"/>
          <w:sz w:val="32"/>
          <w:szCs w:val="32"/>
        </w:rPr>
        <w:t>用途包括：</w:t>
      </w:r>
    </w:p>
    <w:p w:rsidR="00685413" w:rsidRDefault="00B11D4D" w:rsidP="00685413">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009C2B13" w:rsidRPr="00B014BF">
        <w:rPr>
          <w:rFonts w:ascii="仿宋_GB2312" w:eastAsia="仿宋_GB2312" w:hint="eastAsia"/>
          <w:color w:val="000000" w:themeColor="text1"/>
          <w:sz w:val="32"/>
          <w:szCs w:val="32"/>
        </w:rPr>
        <w:t>跨省域补充耕地资金，</w:t>
      </w:r>
      <w:r w:rsidR="009C2B13">
        <w:rPr>
          <w:rFonts w:ascii="仿宋_GB2312" w:eastAsia="仿宋_GB2312" w:hint="eastAsia"/>
          <w:color w:val="000000" w:themeColor="text1"/>
          <w:sz w:val="32"/>
          <w:szCs w:val="32"/>
        </w:rPr>
        <w:t>用于支持承担国家统筹补充耕地任务的</w:t>
      </w:r>
      <w:r w:rsidR="009C2B13" w:rsidRPr="00B014BF">
        <w:rPr>
          <w:rFonts w:ascii="仿宋_GB2312" w:eastAsia="仿宋_GB2312" w:hint="eastAsia"/>
          <w:color w:val="000000" w:themeColor="text1"/>
          <w:sz w:val="32"/>
          <w:szCs w:val="32"/>
        </w:rPr>
        <w:t>省份</w:t>
      </w:r>
      <w:r w:rsidR="0020249F">
        <w:rPr>
          <w:rFonts w:ascii="仿宋_GB2312" w:eastAsia="仿宋_GB2312" w:hint="eastAsia"/>
          <w:color w:val="000000" w:themeColor="text1"/>
          <w:sz w:val="32"/>
          <w:szCs w:val="32"/>
        </w:rPr>
        <w:t>完成</w:t>
      </w:r>
      <w:r w:rsidR="009C2B13" w:rsidRPr="00B014BF">
        <w:rPr>
          <w:rFonts w:ascii="仿宋_GB2312" w:eastAsia="仿宋_GB2312" w:hint="eastAsia"/>
          <w:color w:val="000000" w:themeColor="text1"/>
          <w:sz w:val="32"/>
          <w:szCs w:val="32"/>
        </w:rPr>
        <w:t>补充耕地</w:t>
      </w:r>
      <w:r w:rsidR="009C2B13">
        <w:rPr>
          <w:rFonts w:ascii="仿宋_GB2312" w:eastAsia="仿宋_GB2312" w:hint="eastAsia"/>
          <w:color w:val="000000" w:themeColor="text1"/>
          <w:sz w:val="32"/>
          <w:szCs w:val="32"/>
        </w:rPr>
        <w:t>任务，以及</w:t>
      </w:r>
      <w:r w:rsidR="009C2B13" w:rsidRPr="00B014BF">
        <w:rPr>
          <w:rFonts w:ascii="仿宋_GB2312" w:eastAsia="仿宋_GB2312" w:hint="eastAsia"/>
          <w:color w:val="000000" w:themeColor="text1"/>
          <w:sz w:val="32"/>
          <w:szCs w:val="32"/>
        </w:rPr>
        <w:t>由中央财政</w:t>
      </w:r>
      <w:r w:rsidR="009C2B13">
        <w:rPr>
          <w:rFonts w:ascii="仿宋_GB2312" w:eastAsia="仿宋_GB2312" w:hint="eastAsia"/>
          <w:color w:val="000000" w:themeColor="text1"/>
          <w:sz w:val="32"/>
          <w:szCs w:val="32"/>
        </w:rPr>
        <w:t>统筹</w:t>
      </w:r>
      <w:r w:rsidR="009C2B13" w:rsidRPr="00B014BF">
        <w:rPr>
          <w:rFonts w:ascii="仿宋_GB2312" w:eastAsia="仿宋_GB2312" w:hint="eastAsia"/>
          <w:color w:val="000000" w:themeColor="text1"/>
          <w:sz w:val="32"/>
          <w:szCs w:val="32"/>
        </w:rPr>
        <w:t>用于巩固脱贫攻坚成果和实施乡村振兴战略</w:t>
      </w:r>
      <w:r w:rsidR="009C2B13" w:rsidRPr="00D43868">
        <w:rPr>
          <w:rFonts w:ascii="仿宋_GB2312" w:eastAsia="仿宋_GB2312" w:hint="eastAsia"/>
          <w:color w:val="000000" w:themeColor="text1"/>
          <w:sz w:val="32"/>
          <w:szCs w:val="32"/>
        </w:rPr>
        <w:t>。</w:t>
      </w:r>
    </w:p>
    <w:p w:rsidR="00144C31" w:rsidRDefault="00B11D4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9C2B13" w:rsidRPr="00B014BF">
        <w:rPr>
          <w:rFonts w:ascii="仿宋_GB2312" w:eastAsia="仿宋_GB2312" w:hint="eastAsia"/>
          <w:color w:val="000000" w:themeColor="text1"/>
          <w:sz w:val="32"/>
          <w:szCs w:val="32"/>
        </w:rPr>
        <w:t>城乡建设用地增减挂钩节余指标跨省</w:t>
      </w:r>
      <w:r w:rsidR="009C2B13">
        <w:rPr>
          <w:rFonts w:ascii="仿宋_GB2312" w:eastAsia="仿宋_GB2312" w:hint="eastAsia"/>
          <w:color w:val="000000" w:themeColor="text1"/>
          <w:sz w:val="32"/>
          <w:szCs w:val="32"/>
        </w:rPr>
        <w:t>域</w:t>
      </w:r>
      <w:r w:rsidR="009C2B13" w:rsidRPr="00B014BF">
        <w:rPr>
          <w:rFonts w:ascii="仿宋_GB2312" w:eastAsia="仿宋_GB2312" w:hint="eastAsia"/>
          <w:color w:val="000000" w:themeColor="text1"/>
          <w:sz w:val="32"/>
          <w:szCs w:val="32"/>
        </w:rPr>
        <w:t>调剂资金，</w:t>
      </w:r>
      <w:r w:rsidR="0020249F">
        <w:rPr>
          <w:rFonts w:ascii="仿宋_GB2312" w:eastAsia="仿宋_GB2312" w:hint="eastAsia"/>
          <w:color w:val="000000" w:themeColor="text1"/>
          <w:sz w:val="32"/>
          <w:szCs w:val="32"/>
        </w:rPr>
        <w:t>全部</w:t>
      </w:r>
      <w:r w:rsidR="009C2B13">
        <w:rPr>
          <w:rFonts w:ascii="仿宋_GB2312" w:eastAsia="仿宋_GB2312" w:hint="eastAsia"/>
          <w:color w:val="000000" w:themeColor="text1"/>
          <w:sz w:val="32"/>
          <w:szCs w:val="32"/>
        </w:rPr>
        <w:t>用于</w:t>
      </w:r>
      <w:r w:rsidR="0020249F">
        <w:rPr>
          <w:rFonts w:ascii="仿宋_GB2312" w:eastAsia="仿宋_GB2312" w:hint="eastAsia"/>
          <w:color w:val="000000" w:themeColor="text1"/>
          <w:sz w:val="32"/>
          <w:szCs w:val="32"/>
        </w:rPr>
        <w:t>巩固脱贫攻坚成果和支持实施乡村振兴战略，优先和重点保障产生节余指标深度贫困地区的</w:t>
      </w:r>
      <w:r w:rsidR="009C2B13" w:rsidRPr="00CC24A8">
        <w:rPr>
          <w:rFonts w:ascii="仿宋_GB2312" w:eastAsia="仿宋_GB2312" w:hint="eastAsia"/>
          <w:color w:val="000000" w:themeColor="text1"/>
          <w:sz w:val="32"/>
          <w:szCs w:val="32"/>
        </w:rPr>
        <w:t>安置补偿、拆旧复垦、基础设施和公共服务设施建设、生态修复、耕地保护、</w:t>
      </w:r>
      <w:r w:rsidR="009C2B13" w:rsidRPr="00CC24A8">
        <w:rPr>
          <w:rFonts w:ascii="仿宋_GB2312" w:eastAsia="仿宋_GB2312" w:hint="eastAsia"/>
          <w:color w:val="000000" w:themeColor="text1"/>
          <w:sz w:val="32"/>
          <w:szCs w:val="32"/>
        </w:rPr>
        <w:lastRenderedPageBreak/>
        <w:t>高标准农田建设、农业农村发展建设以及</w:t>
      </w:r>
      <w:r w:rsidR="0020249F">
        <w:rPr>
          <w:rFonts w:ascii="仿宋_GB2312" w:eastAsia="仿宋_GB2312" w:hint="eastAsia"/>
          <w:color w:val="000000" w:themeColor="text1"/>
          <w:sz w:val="32"/>
          <w:szCs w:val="32"/>
        </w:rPr>
        <w:t>购买</w:t>
      </w:r>
      <w:r w:rsidR="009C2B13" w:rsidRPr="00CC24A8">
        <w:rPr>
          <w:rFonts w:ascii="仿宋_GB2312" w:eastAsia="仿宋_GB2312" w:hint="eastAsia"/>
          <w:color w:val="000000" w:themeColor="text1"/>
          <w:sz w:val="32"/>
          <w:szCs w:val="32"/>
        </w:rPr>
        <w:t>易地扶贫搬迁</w:t>
      </w:r>
      <w:r w:rsidR="0020249F">
        <w:rPr>
          <w:rFonts w:ascii="仿宋_GB2312" w:eastAsia="仿宋_GB2312" w:hint="eastAsia"/>
          <w:color w:val="000000" w:themeColor="text1"/>
          <w:sz w:val="32"/>
          <w:szCs w:val="32"/>
        </w:rPr>
        <w:t>服务</w:t>
      </w:r>
      <w:r w:rsidR="009C2B13" w:rsidRPr="00CC24A8">
        <w:rPr>
          <w:rFonts w:ascii="仿宋_GB2312" w:eastAsia="仿宋_GB2312" w:hint="eastAsia"/>
          <w:color w:val="000000" w:themeColor="text1"/>
          <w:sz w:val="32"/>
          <w:szCs w:val="32"/>
        </w:rPr>
        <w:t>等。</w:t>
      </w:r>
    </w:p>
    <w:p w:rsidR="00B11D4D" w:rsidRDefault="00B11D4D" w:rsidP="00B11D4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w:t>
      </w:r>
      <w:r w:rsidR="00573881">
        <w:rPr>
          <w:rFonts w:ascii="仿宋_GB2312" w:eastAsia="仿宋_GB2312" w:hint="eastAsia"/>
          <w:color w:val="000000" w:themeColor="text1"/>
          <w:sz w:val="32"/>
          <w:szCs w:val="32"/>
        </w:rPr>
        <w:t>四</w:t>
      </w:r>
      <w:r w:rsidRPr="00B014BF">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 xml:space="preserve">  </w:t>
      </w:r>
      <w:r w:rsidR="009C2B13" w:rsidRPr="00E1271B">
        <w:rPr>
          <w:rFonts w:ascii="仿宋_GB2312" w:eastAsia="仿宋_GB2312" w:hint="eastAsia"/>
          <w:color w:val="000000" w:themeColor="text1"/>
          <w:sz w:val="32"/>
          <w:szCs w:val="32"/>
        </w:rPr>
        <w:t>跨省域补充耕地</w:t>
      </w:r>
      <w:r w:rsidR="009061E5">
        <w:rPr>
          <w:rFonts w:ascii="仿宋_GB2312" w:eastAsia="仿宋_GB2312" w:hint="eastAsia"/>
          <w:color w:val="000000" w:themeColor="text1"/>
          <w:sz w:val="32"/>
          <w:szCs w:val="32"/>
        </w:rPr>
        <w:t>资金的实施期限为</w:t>
      </w:r>
      <w:r w:rsidR="008457F3">
        <w:rPr>
          <w:rFonts w:ascii="仿宋_GB2312" w:eastAsia="仿宋_GB2312" w:hint="eastAsia"/>
          <w:color w:val="000000" w:themeColor="text1"/>
          <w:sz w:val="32"/>
          <w:szCs w:val="32"/>
        </w:rPr>
        <w:t>5</w:t>
      </w:r>
      <w:r w:rsidR="009061E5">
        <w:rPr>
          <w:rFonts w:ascii="仿宋_GB2312" w:eastAsia="仿宋_GB2312" w:hint="eastAsia"/>
          <w:color w:val="000000" w:themeColor="text1"/>
          <w:sz w:val="32"/>
          <w:szCs w:val="32"/>
        </w:rPr>
        <w:t>年，从2019年1月1日</w:t>
      </w:r>
      <w:r w:rsidR="009C2B13" w:rsidRPr="00E1271B">
        <w:rPr>
          <w:rFonts w:ascii="仿宋_GB2312" w:eastAsia="仿宋_GB2312" w:hint="eastAsia"/>
          <w:color w:val="000000" w:themeColor="text1"/>
          <w:sz w:val="32"/>
          <w:szCs w:val="32"/>
        </w:rPr>
        <w:t>至202</w:t>
      </w:r>
      <w:r w:rsidR="009061E5">
        <w:rPr>
          <w:rFonts w:ascii="仿宋_GB2312" w:eastAsia="仿宋_GB2312" w:hint="eastAsia"/>
          <w:color w:val="000000" w:themeColor="text1"/>
          <w:sz w:val="32"/>
          <w:szCs w:val="32"/>
        </w:rPr>
        <w:t>3</w:t>
      </w:r>
      <w:r w:rsidR="009C2B13" w:rsidRPr="00E1271B">
        <w:rPr>
          <w:rFonts w:ascii="仿宋_GB2312" w:eastAsia="仿宋_GB2312" w:hint="eastAsia"/>
          <w:color w:val="000000" w:themeColor="text1"/>
          <w:sz w:val="32"/>
          <w:szCs w:val="32"/>
        </w:rPr>
        <w:t>年12月31日；</w:t>
      </w:r>
      <w:r w:rsidRPr="00B014BF">
        <w:rPr>
          <w:rFonts w:ascii="仿宋_GB2312" w:eastAsia="仿宋_GB2312" w:hint="eastAsia"/>
          <w:color w:val="000000" w:themeColor="text1"/>
          <w:sz w:val="32"/>
          <w:szCs w:val="32"/>
        </w:rPr>
        <w:t>城乡建设用地</w:t>
      </w:r>
      <w:r w:rsidRPr="00E1271B">
        <w:rPr>
          <w:rFonts w:ascii="仿宋_GB2312" w:eastAsia="仿宋_GB2312" w:hint="eastAsia"/>
          <w:color w:val="000000" w:themeColor="text1"/>
          <w:sz w:val="32"/>
          <w:szCs w:val="32"/>
        </w:rPr>
        <w:t>增减挂钩节余指标跨省域调剂</w:t>
      </w:r>
      <w:r w:rsidR="009061E5">
        <w:rPr>
          <w:rFonts w:ascii="仿宋_GB2312" w:eastAsia="仿宋_GB2312" w:hint="eastAsia"/>
          <w:color w:val="000000" w:themeColor="text1"/>
          <w:sz w:val="32"/>
          <w:szCs w:val="32"/>
        </w:rPr>
        <w:t>资金的实施期限为2年，从2019年1月1日</w:t>
      </w:r>
      <w:r w:rsidRPr="00E1271B">
        <w:rPr>
          <w:rFonts w:ascii="仿宋_GB2312" w:eastAsia="仿宋_GB2312" w:hint="eastAsia"/>
          <w:color w:val="000000" w:themeColor="text1"/>
          <w:sz w:val="32"/>
          <w:szCs w:val="32"/>
        </w:rPr>
        <w:t>至2020年12月31日。</w:t>
      </w:r>
    </w:p>
    <w:p w:rsidR="00365B64" w:rsidRDefault="00573881" w:rsidP="00A132A8">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第五</w:t>
      </w:r>
      <w:r w:rsidR="00960F80">
        <w:rPr>
          <w:rFonts w:ascii="仿宋_GB2312" w:eastAsia="仿宋_GB2312" w:hint="eastAsia"/>
          <w:color w:val="000000" w:themeColor="text1"/>
          <w:sz w:val="32"/>
          <w:szCs w:val="32"/>
        </w:rPr>
        <w:t xml:space="preserve">条  </w:t>
      </w:r>
      <w:r w:rsidR="00365B64">
        <w:rPr>
          <w:rFonts w:ascii="仿宋_GB2312" w:eastAsia="仿宋_GB2312" w:hint="eastAsia"/>
          <w:color w:val="000000" w:themeColor="text1"/>
          <w:sz w:val="32"/>
          <w:szCs w:val="32"/>
        </w:rPr>
        <w:t>财政</w:t>
      </w:r>
      <w:r w:rsidR="0076588E">
        <w:rPr>
          <w:rFonts w:ascii="仿宋_GB2312" w:eastAsia="仿宋_GB2312" w:hint="eastAsia"/>
          <w:color w:val="000000" w:themeColor="text1"/>
          <w:sz w:val="32"/>
          <w:szCs w:val="32"/>
        </w:rPr>
        <w:t>部</w:t>
      </w:r>
      <w:r w:rsidR="008E7E3E">
        <w:rPr>
          <w:rFonts w:ascii="仿宋_GB2312" w:eastAsia="仿宋_GB2312" w:hint="eastAsia"/>
          <w:color w:val="000000" w:themeColor="text1"/>
          <w:sz w:val="32"/>
          <w:szCs w:val="32"/>
        </w:rPr>
        <w:t>根据</w:t>
      </w:r>
      <w:r w:rsidR="000B2DD0">
        <w:rPr>
          <w:rFonts w:ascii="仿宋_GB2312" w:eastAsia="仿宋_GB2312" w:hint="eastAsia"/>
          <w:color w:val="000000" w:themeColor="text1"/>
          <w:sz w:val="32"/>
          <w:szCs w:val="32"/>
        </w:rPr>
        <w:t>国务院批准的</w:t>
      </w:r>
      <w:r w:rsidR="001B63D4">
        <w:rPr>
          <w:rFonts w:ascii="仿宋_GB2312" w:eastAsia="仿宋_GB2312" w:hint="eastAsia"/>
          <w:color w:val="000000" w:themeColor="text1"/>
          <w:sz w:val="32"/>
          <w:szCs w:val="32"/>
        </w:rPr>
        <w:t>上一年</w:t>
      </w:r>
      <w:r w:rsidR="008E7E3E">
        <w:rPr>
          <w:rFonts w:ascii="仿宋_GB2312" w:eastAsia="仿宋_GB2312" w:hint="eastAsia"/>
          <w:color w:val="000000" w:themeColor="text1"/>
          <w:sz w:val="32"/>
          <w:szCs w:val="32"/>
        </w:rPr>
        <w:t>有关省</w:t>
      </w:r>
      <w:r w:rsidR="00904857">
        <w:rPr>
          <w:rFonts w:ascii="仿宋_GB2312" w:eastAsia="仿宋_GB2312" w:hint="eastAsia"/>
          <w:color w:val="000000" w:themeColor="text1"/>
          <w:sz w:val="32"/>
          <w:szCs w:val="32"/>
        </w:rPr>
        <w:t>份</w:t>
      </w:r>
      <w:r w:rsidR="008E7E3E">
        <w:rPr>
          <w:rFonts w:ascii="仿宋_GB2312" w:eastAsia="仿宋_GB2312" w:hint="eastAsia"/>
          <w:color w:val="000000" w:themeColor="text1"/>
          <w:sz w:val="32"/>
          <w:szCs w:val="32"/>
        </w:rPr>
        <w:t>土地</w:t>
      </w:r>
      <w:r w:rsidR="001B63D4">
        <w:rPr>
          <w:rFonts w:ascii="仿宋_GB2312" w:eastAsia="仿宋_GB2312" w:hint="eastAsia"/>
          <w:color w:val="000000" w:themeColor="text1"/>
          <w:sz w:val="32"/>
          <w:szCs w:val="32"/>
        </w:rPr>
        <w:t>指标跨省域调剂</w:t>
      </w:r>
      <w:r w:rsidR="000B2DD0">
        <w:rPr>
          <w:rFonts w:ascii="仿宋_GB2312" w:eastAsia="仿宋_GB2312" w:hint="eastAsia"/>
          <w:color w:val="000000" w:themeColor="text1"/>
          <w:sz w:val="32"/>
          <w:szCs w:val="32"/>
        </w:rPr>
        <w:t>资金规模</w:t>
      </w:r>
      <w:r w:rsidR="008E7E3E">
        <w:rPr>
          <w:rFonts w:ascii="仿宋_GB2312" w:eastAsia="仿宋_GB2312" w:hint="eastAsia"/>
          <w:color w:val="000000" w:themeColor="text1"/>
          <w:sz w:val="32"/>
          <w:szCs w:val="32"/>
        </w:rPr>
        <w:t>，</w:t>
      </w:r>
      <w:r w:rsidR="000B2DD0">
        <w:rPr>
          <w:rFonts w:ascii="仿宋_GB2312" w:eastAsia="仿宋_GB2312" w:hint="eastAsia"/>
          <w:color w:val="000000" w:themeColor="text1"/>
          <w:sz w:val="32"/>
          <w:szCs w:val="32"/>
        </w:rPr>
        <w:t>核定当年土地指标跨省域调剂收入安排的支出预算</w:t>
      </w:r>
      <w:r w:rsidR="00966A44">
        <w:rPr>
          <w:rFonts w:ascii="仿宋_GB2312" w:eastAsia="仿宋_GB2312" w:hint="eastAsia"/>
          <w:color w:val="000000" w:themeColor="text1"/>
          <w:sz w:val="32"/>
          <w:szCs w:val="32"/>
        </w:rPr>
        <w:t>和</w:t>
      </w:r>
      <w:r w:rsidR="00610FCA">
        <w:rPr>
          <w:rFonts w:ascii="仿宋_GB2312" w:eastAsia="仿宋_GB2312" w:hint="eastAsia"/>
          <w:color w:val="000000" w:themeColor="text1"/>
          <w:sz w:val="32"/>
          <w:szCs w:val="32"/>
        </w:rPr>
        <w:t>办理</w:t>
      </w:r>
      <w:r w:rsidR="000B2DD0">
        <w:rPr>
          <w:rFonts w:ascii="仿宋_GB2312" w:eastAsia="仿宋_GB2312" w:hint="eastAsia"/>
          <w:color w:val="000000" w:themeColor="text1"/>
          <w:sz w:val="32"/>
          <w:szCs w:val="32"/>
        </w:rPr>
        <w:t>地方</w:t>
      </w:r>
      <w:r w:rsidR="00610FCA">
        <w:rPr>
          <w:rFonts w:ascii="仿宋_GB2312" w:eastAsia="仿宋_GB2312" w:hint="eastAsia"/>
          <w:color w:val="000000" w:themeColor="text1"/>
          <w:sz w:val="32"/>
          <w:szCs w:val="32"/>
        </w:rPr>
        <w:t>上解</w:t>
      </w:r>
      <w:r w:rsidR="000B2DD0">
        <w:rPr>
          <w:rFonts w:ascii="仿宋_GB2312" w:eastAsia="仿宋_GB2312" w:hint="eastAsia"/>
          <w:color w:val="000000" w:themeColor="text1"/>
          <w:sz w:val="32"/>
          <w:szCs w:val="32"/>
        </w:rPr>
        <w:t>事宜</w:t>
      </w:r>
      <w:r w:rsidR="00E5435A">
        <w:rPr>
          <w:rFonts w:ascii="仿宋_GB2312" w:eastAsia="仿宋_GB2312" w:hint="eastAsia"/>
          <w:color w:val="000000" w:themeColor="text1"/>
          <w:sz w:val="32"/>
          <w:szCs w:val="32"/>
        </w:rPr>
        <w:t>。</w:t>
      </w:r>
    </w:p>
    <w:p w:rsidR="00573881" w:rsidRDefault="008000B3" w:rsidP="008000B3">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w:t>
      </w:r>
      <w:r w:rsidR="00573881">
        <w:rPr>
          <w:rFonts w:ascii="仿宋_GB2312" w:eastAsia="仿宋_GB2312" w:hint="eastAsia"/>
          <w:color w:val="000000" w:themeColor="text1"/>
          <w:sz w:val="32"/>
          <w:szCs w:val="32"/>
        </w:rPr>
        <w:t>六</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Pr="00B014BF">
        <w:rPr>
          <w:rFonts w:ascii="仿宋_GB2312" w:eastAsia="仿宋_GB2312" w:hint="eastAsia"/>
          <w:color w:val="000000" w:themeColor="text1"/>
          <w:sz w:val="32"/>
          <w:szCs w:val="32"/>
        </w:rPr>
        <w:t>财政部于每年10月31日前</w:t>
      </w:r>
      <w:r>
        <w:rPr>
          <w:rFonts w:ascii="仿宋_GB2312" w:eastAsia="仿宋_GB2312" w:hint="eastAsia"/>
          <w:color w:val="000000" w:themeColor="text1"/>
          <w:sz w:val="32"/>
          <w:szCs w:val="32"/>
        </w:rPr>
        <w:t>将</w:t>
      </w:r>
      <w:r w:rsidRPr="00B014BF">
        <w:rPr>
          <w:rFonts w:ascii="仿宋_GB2312" w:eastAsia="仿宋_GB2312" w:hint="eastAsia"/>
          <w:color w:val="000000" w:themeColor="text1"/>
          <w:sz w:val="32"/>
          <w:szCs w:val="32"/>
        </w:rPr>
        <w:t>下一年度</w:t>
      </w:r>
      <w:r w:rsidRPr="00DB0336">
        <w:rPr>
          <w:rFonts w:ascii="仿宋_GB2312" w:eastAsia="仿宋_GB2312" w:hint="eastAsia"/>
          <w:color w:val="000000" w:themeColor="text1"/>
          <w:sz w:val="32"/>
          <w:szCs w:val="32"/>
        </w:rPr>
        <w:t>土地指标跨省域调剂收入安排的支出</w:t>
      </w:r>
      <w:r w:rsidRPr="00B014BF">
        <w:rPr>
          <w:rFonts w:ascii="仿宋_GB2312" w:eastAsia="仿宋_GB2312" w:hint="eastAsia"/>
          <w:color w:val="000000" w:themeColor="text1"/>
          <w:sz w:val="32"/>
          <w:szCs w:val="32"/>
        </w:rPr>
        <w:t>预算预计数提前下达省级财政部门。</w:t>
      </w:r>
    </w:p>
    <w:p w:rsidR="008000B3" w:rsidRDefault="008000B3" w:rsidP="008000B3">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省级财政部门</w:t>
      </w:r>
      <w:r>
        <w:rPr>
          <w:rFonts w:ascii="仿宋_GB2312" w:eastAsia="仿宋_GB2312" w:hint="eastAsia"/>
          <w:color w:val="000000" w:themeColor="text1"/>
          <w:sz w:val="32"/>
          <w:szCs w:val="32"/>
        </w:rPr>
        <w:t>应当在接到预计数</w:t>
      </w:r>
      <w:r w:rsidRPr="00B014BF">
        <w:rPr>
          <w:rFonts w:ascii="仿宋_GB2312" w:eastAsia="仿宋_GB2312" w:hint="eastAsia"/>
          <w:color w:val="000000" w:themeColor="text1"/>
          <w:sz w:val="32"/>
          <w:szCs w:val="32"/>
        </w:rPr>
        <w:t>30日内，将</w:t>
      </w:r>
      <w:r>
        <w:rPr>
          <w:rFonts w:ascii="仿宋_GB2312" w:eastAsia="仿宋_GB2312" w:hint="eastAsia"/>
          <w:color w:val="000000" w:themeColor="text1"/>
          <w:sz w:val="32"/>
          <w:szCs w:val="32"/>
        </w:rPr>
        <w:t>预计数分解</w:t>
      </w:r>
      <w:r w:rsidRPr="00B014BF">
        <w:rPr>
          <w:rFonts w:ascii="仿宋_GB2312" w:eastAsia="仿宋_GB2312" w:hint="eastAsia"/>
          <w:color w:val="000000" w:themeColor="text1"/>
          <w:sz w:val="32"/>
          <w:szCs w:val="32"/>
        </w:rPr>
        <w:t>下达</w:t>
      </w:r>
      <w:r>
        <w:rPr>
          <w:rFonts w:ascii="仿宋_GB2312" w:eastAsia="仿宋_GB2312" w:hint="eastAsia"/>
          <w:color w:val="000000" w:themeColor="text1"/>
          <w:sz w:val="32"/>
          <w:szCs w:val="32"/>
        </w:rPr>
        <w:t>至</w:t>
      </w:r>
      <w:r w:rsidRPr="00B014BF">
        <w:rPr>
          <w:rFonts w:ascii="仿宋_GB2312" w:eastAsia="仿宋_GB2312" w:hint="eastAsia"/>
          <w:color w:val="000000" w:themeColor="text1"/>
          <w:sz w:val="32"/>
          <w:szCs w:val="32"/>
        </w:rPr>
        <w:t>省</w:t>
      </w:r>
      <w:r>
        <w:rPr>
          <w:rFonts w:ascii="仿宋_GB2312" w:eastAsia="仿宋_GB2312" w:hint="eastAsia"/>
          <w:color w:val="000000" w:themeColor="text1"/>
          <w:sz w:val="32"/>
          <w:szCs w:val="32"/>
        </w:rPr>
        <w:t>级</w:t>
      </w:r>
      <w:r w:rsidRPr="00B014BF">
        <w:rPr>
          <w:rFonts w:ascii="仿宋_GB2312" w:eastAsia="仿宋_GB2312" w:hint="eastAsia"/>
          <w:color w:val="000000" w:themeColor="text1"/>
          <w:sz w:val="32"/>
          <w:szCs w:val="32"/>
        </w:rPr>
        <w:t>以下财政部门。</w:t>
      </w:r>
    </w:p>
    <w:p w:rsidR="00D47D29" w:rsidRDefault="00573881" w:rsidP="00D47D29">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七</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D47D29" w:rsidRPr="00DB0336">
        <w:rPr>
          <w:rFonts w:ascii="仿宋_GB2312" w:eastAsia="仿宋_GB2312" w:hint="eastAsia"/>
          <w:color w:val="000000" w:themeColor="text1"/>
          <w:sz w:val="32"/>
          <w:szCs w:val="32"/>
        </w:rPr>
        <w:t>土地指标跨省域调剂收入安排的支出</w:t>
      </w:r>
      <w:r w:rsidR="00AF2F47">
        <w:rPr>
          <w:rFonts w:ascii="仿宋_GB2312" w:eastAsia="仿宋_GB2312" w:hint="eastAsia"/>
          <w:color w:val="000000" w:themeColor="text1"/>
          <w:sz w:val="32"/>
          <w:szCs w:val="32"/>
        </w:rPr>
        <w:t>按以下方式</w:t>
      </w:r>
      <w:r w:rsidR="00D47D29">
        <w:rPr>
          <w:rFonts w:ascii="仿宋_GB2312" w:eastAsia="仿宋_GB2312" w:hint="eastAsia"/>
          <w:color w:val="000000" w:themeColor="text1"/>
          <w:sz w:val="32"/>
          <w:szCs w:val="32"/>
        </w:rPr>
        <w:t>分配：</w:t>
      </w:r>
    </w:p>
    <w:p w:rsidR="001C5ABB" w:rsidRDefault="00D47D29">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009C2B13">
        <w:rPr>
          <w:rFonts w:ascii="仿宋_GB2312" w:eastAsia="仿宋_GB2312" w:hint="eastAsia"/>
          <w:color w:val="000000" w:themeColor="text1"/>
          <w:sz w:val="32"/>
          <w:szCs w:val="32"/>
        </w:rPr>
        <w:t>跨省域补充耕地资金。对于</w:t>
      </w:r>
      <w:r w:rsidR="000B2DD0">
        <w:rPr>
          <w:rFonts w:ascii="仿宋_GB2312" w:eastAsia="仿宋_GB2312" w:hint="eastAsia"/>
          <w:color w:val="000000" w:themeColor="text1"/>
          <w:sz w:val="32"/>
          <w:szCs w:val="32"/>
        </w:rPr>
        <w:t>安排给地方用于补充耕地的</w:t>
      </w:r>
      <w:r w:rsidR="009C2B13" w:rsidRPr="00B014BF">
        <w:rPr>
          <w:rFonts w:ascii="仿宋_GB2312" w:eastAsia="仿宋_GB2312" w:hint="eastAsia"/>
          <w:color w:val="000000" w:themeColor="text1"/>
          <w:sz w:val="32"/>
          <w:szCs w:val="32"/>
        </w:rPr>
        <w:t>国家统筹补充耕地经费，按</w:t>
      </w:r>
      <w:r w:rsidR="009C2B13">
        <w:rPr>
          <w:rFonts w:ascii="仿宋_GB2312" w:eastAsia="仿宋_GB2312" w:hint="eastAsia"/>
          <w:color w:val="000000" w:themeColor="text1"/>
          <w:sz w:val="32"/>
          <w:szCs w:val="32"/>
        </w:rPr>
        <w:t>照《</w:t>
      </w:r>
      <w:r w:rsidR="009C2B13" w:rsidRPr="00685910">
        <w:rPr>
          <w:rFonts w:ascii="仿宋_GB2312" w:eastAsia="仿宋_GB2312" w:hint="eastAsia"/>
          <w:color w:val="000000" w:themeColor="text1"/>
          <w:sz w:val="32"/>
          <w:szCs w:val="32"/>
        </w:rPr>
        <w:t>跨省域补充耕地资金收支管理办法》</w:t>
      </w:r>
      <w:r w:rsidR="009C11F8">
        <w:rPr>
          <w:rFonts w:ascii="仿宋_GB2312" w:eastAsia="仿宋_GB2312" w:hint="eastAsia"/>
          <w:color w:val="000000" w:themeColor="text1"/>
          <w:sz w:val="32"/>
          <w:szCs w:val="32"/>
        </w:rPr>
        <w:t>的</w:t>
      </w:r>
      <w:r w:rsidR="009C2B13">
        <w:rPr>
          <w:rFonts w:ascii="仿宋_GB2312" w:eastAsia="仿宋_GB2312" w:hint="eastAsia"/>
          <w:color w:val="000000" w:themeColor="text1"/>
          <w:sz w:val="32"/>
          <w:szCs w:val="32"/>
        </w:rPr>
        <w:t>规定，</w:t>
      </w:r>
      <w:r w:rsidR="009C2B13" w:rsidRPr="00B014BF">
        <w:rPr>
          <w:rFonts w:ascii="仿宋_GB2312" w:eastAsia="仿宋_GB2312" w:hint="eastAsia"/>
          <w:color w:val="000000" w:themeColor="text1"/>
          <w:sz w:val="32"/>
          <w:szCs w:val="32"/>
        </w:rPr>
        <w:t>下达</w:t>
      </w:r>
      <w:r w:rsidR="009C2B13">
        <w:rPr>
          <w:rFonts w:ascii="仿宋_GB2312" w:eastAsia="仿宋_GB2312" w:hint="eastAsia"/>
          <w:color w:val="000000" w:themeColor="text1"/>
          <w:sz w:val="32"/>
          <w:szCs w:val="32"/>
        </w:rPr>
        <w:t>承担国家统筹补充耕地任务的</w:t>
      </w:r>
      <w:r w:rsidR="009C2B13" w:rsidRPr="00B014BF">
        <w:rPr>
          <w:rFonts w:ascii="仿宋_GB2312" w:eastAsia="仿宋_GB2312" w:hint="eastAsia"/>
          <w:color w:val="000000" w:themeColor="text1"/>
          <w:sz w:val="32"/>
          <w:szCs w:val="32"/>
        </w:rPr>
        <w:t>省份</w:t>
      </w:r>
      <w:r w:rsidR="009C2B13">
        <w:rPr>
          <w:rFonts w:ascii="仿宋_GB2312" w:eastAsia="仿宋_GB2312" w:hint="eastAsia"/>
          <w:color w:val="000000" w:themeColor="text1"/>
          <w:sz w:val="32"/>
          <w:szCs w:val="32"/>
        </w:rPr>
        <w:t>。对于由</w:t>
      </w:r>
      <w:r w:rsidR="009C2B13" w:rsidRPr="00B014BF">
        <w:rPr>
          <w:rFonts w:ascii="仿宋_GB2312" w:eastAsia="仿宋_GB2312" w:hint="eastAsia"/>
          <w:color w:val="000000" w:themeColor="text1"/>
          <w:sz w:val="32"/>
          <w:szCs w:val="32"/>
        </w:rPr>
        <w:t>中央</w:t>
      </w:r>
      <w:r w:rsidR="000B2DD0">
        <w:rPr>
          <w:rFonts w:ascii="仿宋_GB2312" w:eastAsia="仿宋_GB2312" w:hint="eastAsia"/>
          <w:color w:val="000000" w:themeColor="text1"/>
          <w:sz w:val="32"/>
          <w:szCs w:val="32"/>
        </w:rPr>
        <w:t>财政</w:t>
      </w:r>
      <w:r w:rsidR="009C2B13" w:rsidRPr="00B014BF">
        <w:rPr>
          <w:rFonts w:ascii="仿宋_GB2312" w:eastAsia="仿宋_GB2312" w:hint="eastAsia"/>
          <w:color w:val="000000" w:themeColor="text1"/>
          <w:sz w:val="32"/>
          <w:szCs w:val="32"/>
        </w:rPr>
        <w:t>统筹</w:t>
      </w:r>
      <w:r w:rsidR="009C2B13">
        <w:rPr>
          <w:rFonts w:ascii="仿宋_GB2312" w:eastAsia="仿宋_GB2312" w:hint="eastAsia"/>
          <w:color w:val="000000" w:themeColor="text1"/>
          <w:sz w:val="32"/>
          <w:szCs w:val="32"/>
        </w:rPr>
        <w:t>安排</w:t>
      </w:r>
      <w:r w:rsidR="009C2B13" w:rsidRPr="00B014BF">
        <w:rPr>
          <w:rFonts w:ascii="仿宋_GB2312" w:eastAsia="仿宋_GB2312" w:hint="eastAsia"/>
          <w:color w:val="000000" w:themeColor="text1"/>
          <w:sz w:val="32"/>
          <w:szCs w:val="32"/>
        </w:rPr>
        <w:t>部分</w:t>
      </w:r>
      <w:r w:rsidR="00B92A45">
        <w:rPr>
          <w:rFonts w:ascii="仿宋_GB2312" w:eastAsia="仿宋_GB2312" w:hint="eastAsia"/>
          <w:color w:val="000000" w:themeColor="text1"/>
          <w:sz w:val="32"/>
          <w:szCs w:val="32"/>
        </w:rPr>
        <w:t>的</w:t>
      </w:r>
      <w:r w:rsidR="000B2DD0">
        <w:rPr>
          <w:rFonts w:ascii="仿宋_GB2312" w:eastAsia="仿宋_GB2312" w:hint="eastAsia"/>
          <w:color w:val="000000" w:themeColor="text1"/>
          <w:sz w:val="32"/>
          <w:szCs w:val="32"/>
        </w:rPr>
        <w:t>其他</w:t>
      </w:r>
      <w:r w:rsidR="009C2B13">
        <w:rPr>
          <w:rFonts w:ascii="仿宋_GB2312" w:eastAsia="仿宋_GB2312" w:hint="eastAsia"/>
          <w:color w:val="000000" w:themeColor="text1"/>
          <w:sz w:val="32"/>
          <w:szCs w:val="32"/>
        </w:rPr>
        <w:t>资金</w:t>
      </w:r>
      <w:r w:rsidR="009C2B13" w:rsidRPr="00B014BF">
        <w:rPr>
          <w:rFonts w:ascii="仿宋_GB2312" w:eastAsia="仿宋_GB2312" w:hint="eastAsia"/>
          <w:color w:val="000000" w:themeColor="text1"/>
          <w:sz w:val="32"/>
          <w:szCs w:val="32"/>
        </w:rPr>
        <w:t>，</w:t>
      </w:r>
      <w:r w:rsidR="009C2B13">
        <w:rPr>
          <w:rFonts w:ascii="仿宋_GB2312" w:eastAsia="仿宋_GB2312" w:hint="eastAsia"/>
          <w:color w:val="000000" w:themeColor="text1"/>
          <w:sz w:val="32"/>
          <w:szCs w:val="32"/>
        </w:rPr>
        <w:t>根据年度工作需要确定重点工作任务及分配因素，资金分配</w:t>
      </w:r>
      <w:r w:rsidR="009C2B13" w:rsidRPr="00D43868">
        <w:rPr>
          <w:rFonts w:ascii="仿宋_GB2312" w:eastAsia="仿宋_GB2312" w:hint="eastAsia"/>
          <w:color w:val="000000" w:themeColor="text1"/>
          <w:sz w:val="32"/>
          <w:szCs w:val="32"/>
        </w:rPr>
        <w:t>向贫困地区倾斜。</w:t>
      </w:r>
    </w:p>
    <w:p w:rsidR="008000B3" w:rsidRDefault="00D47D29" w:rsidP="00AF2F47">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（二）</w:t>
      </w:r>
      <w:r w:rsidR="009C2B13" w:rsidRPr="00B014BF">
        <w:rPr>
          <w:rFonts w:ascii="仿宋_GB2312" w:eastAsia="仿宋_GB2312" w:hint="eastAsia"/>
          <w:color w:val="000000" w:themeColor="text1"/>
          <w:sz w:val="32"/>
          <w:szCs w:val="32"/>
        </w:rPr>
        <w:t>城乡建设用地增减挂钩节余指标跨省</w:t>
      </w:r>
      <w:r w:rsidR="009C2B13">
        <w:rPr>
          <w:rFonts w:ascii="仿宋_GB2312" w:eastAsia="仿宋_GB2312" w:hint="eastAsia"/>
          <w:color w:val="000000" w:themeColor="text1"/>
          <w:sz w:val="32"/>
          <w:szCs w:val="32"/>
        </w:rPr>
        <w:t>域</w:t>
      </w:r>
      <w:r w:rsidR="009C2B13" w:rsidRPr="00B014BF">
        <w:rPr>
          <w:rFonts w:ascii="仿宋_GB2312" w:eastAsia="仿宋_GB2312" w:hint="eastAsia"/>
          <w:color w:val="000000" w:themeColor="text1"/>
          <w:sz w:val="32"/>
          <w:szCs w:val="32"/>
        </w:rPr>
        <w:t>调剂资金</w:t>
      </w:r>
      <w:r w:rsidR="009C2B13">
        <w:rPr>
          <w:rFonts w:ascii="仿宋_GB2312" w:eastAsia="仿宋_GB2312" w:hint="eastAsia"/>
          <w:color w:val="000000" w:themeColor="text1"/>
          <w:sz w:val="32"/>
          <w:szCs w:val="32"/>
        </w:rPr>
        <w:t>。按照《</w:t>
      </w:r>
      <w:r w:rsidR="009C2B13" w:rsidRPr="00685910">
        <w:rPr>
          <w:rFonts w:ascii="仿宋_GB2312" w:eastAsia="仿宋_GB2312" w:hint="eastAsia"/>
          <w:color w:val="000000" w:themeColor="text1"/>
          <w:sz w:val="32"/>
          <w:szCs w:val="32"/>
        </w:rPr>
        <w:t>城乡建设用地增减挂钩节余指标跨省域调剂资金收支管理办法》</w:t>
      </w:r>
      <w:r w:rsidR="009C11F8">
        <w:rPr>
          <w:rFonts w:ascii="仿宋_GB2312" w:eastAsia="仿宋_GB2312" w:hint="eastAsia"/>
          <w:color w:val="000000" w:themeColor="text1"/>
          <w:sz w:val="32"/>
          <w:szCs w:val="32"/>
        </w:rPr>
        <w:t>的</w:t>
      </w:r>
      <w:r w:rsidR="009C2B13">
        <w:rPr>
          <w:rFonts w:ascii="仿宋_GB2312" w:eastAsia="仿宋_GB2312" w:hint="eastAsia"/>
          <w:color w:val="000000" w:themeColor="text1"/>
          <w:sz w:val="32"/>
          <w:szCs w:val="32"/>
        </w:rPr>
        <w:t>规定，</w:t>
      </w:r>
      <w:r w:rsidR="009C2B13" w:rsidRPr="00B014BF">
        <w:rPr>
          <w:rFonts w:ascii="仿宋_GB2312" w:eastAsia="仿宋_GB2312" w:hint="eastAsia"/>
          <w:color w:val="000000" w:themeColor="text1"/>
          <w:sz w:val="32"/>
          <w:szCs w:val="32"/>
        </w:rPr>
        <w:t>下达供给指标</w:t>
      </w:r>
      <w:r w:rsidR="00132D1C">
        <w:rPr>
          <w:rFonts w:ascii="仿宋_GB2312" w:eastAsia="仿宋_GB2312" w:hint="eastAsia"/>
          <w:color w:val="000000" w:themeColor="text1"/>
          <w:sz w:val="32"/>
          <w:szCs w:val="32"/>
        </w:rPr>
        <w:t>的</w:t>
      </w:r>
      <w:r w:rsidR="009C2B13">
        <w:rPr>
          <w:rFonts w:ascii="仿宋_GB2312" w:eastAsia="仿宋_GB2312" w:hint="eastAsia"/>
          <w:color w:val="000000" w:themeColor="text1"/>
          <w:sz w:val="32"/>
          <w:szCs w:val="32"/>
        </w:rPr>
        <w:t>深度</w:t>
      </w:r>
      <w:r w:rsidR="009C2B13" w:rsidRPr="00B014BF">
        <w:rPr>
          <w:rFonts w:ascii="仿宋_GB2312" w:eastAsia="仿宋_GB2312" w:hint="eastAsia"/>
          <w:color w:val="000000" w:themeColor="text1"/>
          <w:sz w:val="32"/>
          <w:szCs w:val="32"/>
        </w:rPr>
        <w:t>贫困地区</w:t>
      </w:r>
      <w:r w:rsidR="000528A1">
        <w:rPr>
          <w:rFonts w:ascii="仿宋_GB2312" w:eastAsia="仿宋_GB2312" w:hint="eastAsia"/>
          <w:color w:val="000000" w:themeColor="text1"/>
          <w:sz w:val="32"/>
          <w:szCs w:val="32"/>
        </w:rPr>
        <w:t>所在省份</w:t>
      </w:r>
      <w:r w:rsidR="009C2B13" w:rsidRPr="00CC24A8">
        <w:rPr>
          <w:rFonts w:ascii="仿宋_GB2312" w:eastAsia="仿宋_GB2312" w:hint="eastAsia"/>
          <w:color w:val="000000" w:themeColor="text1"/>
          <w:sz w:val="32"/>
          <w:szCs w:val="32"/>
        </w:rPr>
        <w:t>。</w:t>
      </w:r>
    </w:p>
    <w:p w:rsidR="00F930F7" w:rsidRDefault="00F930F7" w:rsidP="00F930F7">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第八条</w:t>
      </w:r>
      <w:r>
        <w:rPr>
          <w:rFonts w:ascii="仿宋_GB2312" w:eastAsia="仿宋_GB2312" w:hint="eastAsia"/>
          <w:color w:val="000000" w:themeColor="text1"/>
          <w:sz w:val="32"/>
          <w:szCs w:val="32"/>
        </w:rPr>
        <w:t xml:space="preserve">  </w:t>
      </w:r>
      <w:r w:rsidRPr="00B014BF">
        <w:rPr>
          <w:rFonts w:ascii="仿宋_GB2312" w:eastAsia="仿宋_GB2312" w:hint="eastAsia"/>
          <w:color w:val="000000" w:themeColor="text1"/>
          <w:sz w:val="32"/>
          <w:szCs w:val="32"/>
        </w:rPr>
        <w:t>财政部于每年全国人民代表大会批准预算后90日内，将当年</w:t>
      </w:r>
      <w:r w:rsidRPr="00DB0336">
        <w:rPr>
          <w:rFonts w:ascii="仿宋_GB2312" w:eastAsia="仿宋_GB2312" w:hint="eastAsia"/>
          <w:color w:val="000000" w:themeColor="text1"/>
          <w:sz w:val="32"/>
          <w:szCs w:val="32"/>
        </w:rPr>
        <w:t>土地指标跨省域调剂收入安排的支出</w:t>
      </w:r>
      <w:r w:rsidRPr="00B014BF">
        <w:rPr>
          <w:rFonts w:ascii="仿宋_GB2312" w:eastAsia="仿宋_GB2312" w:hint="eastAsia"/>
          <w:color w:val="000000" w:themeColor="text1"/>
          <w:sz w:val="32"/>
          <w:szCs w:val="32"/>
        </w:rPr>
        <w:t>预算正式下达省级财政部门</w:t>
      </w:r>
      <w:r>
        <w:rPr>
          <w:rFonts w:ascii="仿宋_GB2312" w:eastAsia="仿宋_GB2312" w:hint="eastAsia"/>
          <w:color w:val="000000" w:themeColor="text1"/>
          <w:sz w:val="32"/>
          <w:szCs w:val="32"/>
        </w:rPr>
        <w:t>。</w:t>
      </w:r>
    </w:p>
    <w:p w:rsidR="00F930F7" w:rsidRDefault="00F930F7" w:rsidP="00F930F7">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省级财政部门收到</w:t>
      </w:r>
      <w:r w:rsidRPr="00DB0336">
        <w:rPr>
          <w:rFonts w:ascii="仿宋_GB2312" w:eastAsia="仿宋_GB2312" w:hint="eastAsia"/>
          <w:color w:val="000000" w:themeColor="text1"/>
          <w:sz w:val="32"/>
          <w:szCs w:val="32"/>
        </w:rPr>
        <w:t>土地指标跨省域调剂收入安排的支出</w:t>
      </w:r>
      <w:r w:rsidRPr="00B014BF">
        <w:rPr>
          <w:rFonts w:ascii="仿宋_GB2312" w:eastAsia="仿宋_GB2312" w:hint="eastAsia"/>
          <w:color w:val="000000" w:themeColor="text1"/>
          <w:sz w:val="32"/>
          <w:szCs w:val="32"/>
        </w:rPr>
        <w:t>预算后30日内，将预算</w:t>
      </w:r>
      <w:r>
        <w:rPr>
          <w:rFonts w:ascii="仿宋_GB2312" w:eastAsia="仿宋_GB2312" w:hint="eastAsia"/>
          <w:color w:val="000000" w:themeColor="text1"/>
          <w:sz w:val="32"/>
          <w:szCs w:val="32"/>
        </w:rPr>
        <w:t>数分解</w:t>
      </w:r>
      <w:r w:rsidRPr="00B014BF">
        <w:rPr>
          <w:rFonts w:ascii="仿宋_GB2312" w:eastAsia="仿宋_GB2312" w:hint="eastAsia"/>
          <w:color w:val="000000" w:themeColor="text1"/>
          <w:sz w:val="32"/>
          <w:szCs w:val="32"/>
        </w:rPr>
        <w:t>下达</w:t>
      </w:r>
      <w:r>
        <w:rPr>
          <w:rFonts w:ascii="仿宋_GB2312" w:eastAsia="仿宋_GB2312" w:hint="eastAsia"/>
          <w:color w:val="000000" w:themeColor="text1"/>
          <w:sz w:val="32"/>
          <w:szCs w:val="32"/>
        </w:rPr>
        <w:t>至</w:t>
      </w:r>
      <w:r w:rsidRPr="00B014BF">
        <w:rPr>
          <w:rFonts w:ascii="仿宋_GB2312" w:eastAsia="仿宋_GB2312" w:hint="eastAsia"/>
          <w:color w:val="000000" w:themeColor="text1"/>
          <w:sz w:val="32"/>
          <w:szCs w:val="32"/>
        </w:rPr>
        <w:t>省</w:t>
      </w:r>
      <w:r>
        <w:rPr>
          <w:rFonts w:ascii="仿宋_GB2312" w:eastAsia="仿宋_GB2312" w:hint="eastAsia"/>
          <w:color w:val="000000" w:themeColor="text1"/>
          <w:sz w:val="32"/>
          <w:szCs w:val="32"/>
        </w:rPr>
        <w:t>级</w:t>
      </w:r>
      <w:r w:rsidRPr="00B014BF">
        <w:rPr>
          <w:rFonts w:ascii="仿宋_GB2312" w:eastAsia="仿宋_GB2312" w:hint="eastAsia"/>
          <w:color w:val="000000" w:themeColor="text1"/>
          <w:sz w:val="32"/>
          <w:szCs w:val="32"/>
        </w:rPr>
        <w:t>以下财政部门。</w:t>
      </w:r>
    </w:p>
    <w:p w:rsidR="003A675C" w:rsidRPr="00B014BF"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w:t>
      </w:r>
      <w:r>
        <w:rPr>
          <w:rFonts w:ascii="仿宋_GB2312" w:eastAsia="仿宋_GB2312" w:hint="eastAsia"/>
          <w:color w:val="000000" w:themeColor="text1"/>
          <w:sz w:val="32"/>
          <w:szCs w:val="32"/>
        </w:rPr>
        <w:t>九</w:t>
      </w:r>
      <w:r w:rsidRPr="00B014BF">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 xml:space="preserve">  财政部应当</w:t>
      </w:r>
      <w:r w:rsidRPr="004A03E9">
        <w:rPr>
          <w:rFonts w:ascii="仿宋_GB2312" w:eastAsia="仿宋_GB2312" w:hint="eastAsia"/>
          <w:color w:val="000000" w:themeColor="text1"/>
          <w:sz w:val="32"/>
          <w:szCs w:val="32"/>
        </w:rPr>
        <w:t>在</w:t>
      </w:r>
      <w:r>
        <w:rPr>
          <w:rFonts w:ascii="仿宋_GB2312" w:eastAsia="仿宋_GB2312" w:hint="eastAsia"/>
          <w:color w:val="000000" w:themeColor="text1"/>
          <w:sz w:val="32"/>
          <w:szCs w:val="32"/>
        </w:rPr>
        <w:t>下达</w:t>
      </w:r>
      <w:r w:rsidRPr="004A03E9">
        <w:rPr>
          <w:rFonts w:ascii="仿宋_GB2312" w:eastAsia="仿宋_GB2312" w:hint="eastAsia"/>
          <w:color w:val="000000" w:themeColor="text1"/>
          <w:sz w:val="32"/>
          <w:szCs w:val="32"/>
        </w:rPr>
        <w:t>预算文件印发后20日内</w:t>
      </w:r>
      <w:r>
        <w:rPr>
          <w:rFonts w:ascii="仿宋_GB2312" w:eastAsia="仿宋_GB2312" w:hint="eastAsia"/>
          <w:color w:val="000000" w:themeColor="text1"/>
          <w:sz w:val="32"/>
          <w:szCs w:val="32"/>
        </w:rPr>
        <w:t>，</w:t>
      </w:r>
      <w:r w:rsidRPr="004A03E9">
        <w:rPr>
          <w:rFonts w:ascii="仿宋_GB2312" w:eastAsia="仿宋_GB2312" w:hint="eastAsia"/>
          <w:color w:val="000000" w:themeColor="text1"/>
          <w:sz w:val="32"/>
          <w:szCs w:val="32"/>
        </w:rPr>
        <w:t>在财政部外网门户网站及时向社会公开转移支付预算</w:t>
      </w:r>
      <w:r>
        <w:rPr>
          <w:rFonts w:ascii="仿宋_GB2312" w:eastAsia="仿宋_GB2312" w:hint="eastAsia"/>
          <w:color w:val="000000" w:themeColor="text1"/>
          <w:sz w:val="32"/>
          <w:szCs w:val="32"/>
        </w:rPr>
        <w:t>分配</w:t>
      </w:r>
      <w:r w:rsidRPr="004A03E9">
        <w:rPr>
          <w:rFonts w:ascii="仿宋_GB2312" w:eastAsia="仿宋_GB2312" w:hint="eastAsia"/>
          <w:color w:val="000000" w:themeColor="text1"/>
          <w:sz w:val="32"/>
          <w:szCs w:val="32"/>
        </w:rPr>
        <w:t>结果。</w:t>
      </w:r>
      <w:r w:rsidRPr="00606A2A">
        <w:rPr>
          <w:rFonts w:ascii="仿宋_GB2312" w:eastAsia="仿宋_GB2312" w:hint="eastAsia"/>
          <w:color w:val="000000" w:themeColor="text1"/>
          <w:sz w:val="32"/>
          <w:szCs w:val="32"/>
        </w:rPr>
        <w:t>资金政策文件、管理制度等信息</w:t>
      </w:r>
      <w:r>
        <w:rPr>
          <w:rFonts w:ascii="仿宋_GB2312" w:eastAsia="仿宋_GB2312" w:hint="eastAsia"/>
          <w:color w:val="000000" w:themeColor="text1"/>
          <w:sz w:val="32"/>
          <w:szCs w:val="32"/>
        </w:rPr>
        <w:t>也应</w:t>
      </w:r>
      <w:r w:rsidRPr="00606A2A">
        <w:rPr>
          <w:rFonts w:ascii="仿宋_GB2312" w:eastAsia="仿宋_GB2312" w:hint="eastAsia"/>
          <w:color w:val="000000" w:themeColor="text1"/>
          <w:sz w:val="32"/>
          <w:szCs w:val="32"/>
        </w:rPr>
        <w:t>及时向社会公开。</w:t>
      </w:r>
    </w:p>
    <w:p w:rsidR="00F930F7" w:rsidRPr="00606A2A" w:rsidRDefault="003A675C" w:rsidP="00F930F7">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 xml:space="preserve">第十条 </w:t>
      </w:r>
      <w:r>
        <w:rPr>
          <w:rFonts w:ascii="仿宋_GB2312" w:eastAsia="仿宋_GB2312" w:hint="eastAsia"/>
          <w:color w:val="000000" w:themeColor="text1"/>
          <w:sz w:val="32"/>
          <w:szCs w:val="32"/>
        </w:rPr>
        <w:t xml:space="preserve"> </w:t>
      </w:r>
      <w:r w:rsidR="00F930F7" w:rsidRPr="00606A2A">
        <w:rPr>
          <w:rFonts w:ascii="仿宋_GB2312" w:eastAsia="仿宋_GB2312" w:hint="eastAsia"/>
          <w:color w:val="000000" w:themeColor="text1"/>
          <w:sz w:val="32"/>
          <w:szCs w:val="32"/>
        </w:rPr>
        <w:t>各</w:t>
      </w:r>
      <w:r w:rsidR="00EB1557">
        <w:rPr>
          <w:rFonts w:ascii="仿宋_GB2312" w:eastAsia="仿宋_GB2312" w:hint="eastAsia"/>
          <w:color w:val="000000" w:themeColor="text1"/>
          <w:sz w:val="32"/>
          <w:szCs w:val="32"/>
        </w:rPr>
        <w:t>级</w:t>
      </w:r>
      <w:r w:rsidR="00F930F7">
        <w:rPr>
          <w:rFonts w:ascii="仿宋_GB2312" w:eastAsia="仿宋_GB2312" w:hint="eastAsia"/>
          <w:color w:val="000000" w:themeColor="text1"/>
          <w:sz w:val="32"/>
          <w:szCs w:val="32"/>
        </w:rPr>
        <w:t>财政部门</w:t>
      </w:r>
      <w:r w:rsidR="00F930F7" w:rsidRPr="00606A2A">
        <w:rPr>
          <w:rFonts w:ascii="仿宋_GB2312" w:eastAsia="仿宋_GB2312" w:hint="eastAsia"/>
          <w:color w:val="000000" w:themeColor="text1"/>
          <w:sz w:val="32"/>
          <w:szCs w:val="32"/>
        </w:rPr>
        <w:t>应当加快预算执行</w:t>
      </w:r>
      <w:r w:rsidR="00F930F7">
        <w:rPr>
          <w:rFonts w:ascii="仿宋_GB2312" w:eastAsia="仿宋_GB2312" w:hint="eastAsia"/>
          <w:color w:val="000000" w:themeColor="text1"/>
          <w:sz w:val="32"/>
          <w:szCs w:val="32"/>
        </w:rPr>
        <w:t>进度</w:t>
      </w:r>
      <w:r w:rsidR="00F930F7" w:rsidRPr="00606A2A">
        <w:rPr>
          <w:rFonts w:ascii="仿宋_GB2312" w:eastAsia="仿宋_GB2312" w:hint="eastAsia"/>
          <w:color w:val="000000" w:themeColor="text1"/>
          <w:sz w:val="32"/>
          <w:szCs w:val="32"/>
        </w:rPr>
        <w:t>，提高资金使用效益。结转结余资金按照财政部关于结转结余资金管理的规定办理。</w:t>
      </w:r>
    </w:p>
    <w:p w:rsidR="003A675C" w:rsidRPr="00606A2A"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sidR="006444D9">
        <w:rPr>
          <w:rFonts w:ascii="仿宋_GB2312" w:eastAsia="仿宋_GB2312" w:hint="eastAsia"/>
          <w:color w:val="000000" w:themeColor="text1"/>
          <w:sz w:val="32"/>
          <w:szCs w:val="32"/>
        </w:rPr>
        <w:t>一</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0B2DD0">
        <w:rPr>
          <w:rFonts w:ascii="仿宋_GB2312" w:eastAsia="仿宋_GB2312" w:hint="eastAsia"/>
          <w:color w:val="000000" w:themeColor="text1"/>
          <w:sz w:val="32"/>
          <w:szCs w:val="32"/>
        </w:rPr>
        <w:t>地方</w:t>
      </w:r>
      <w:r w:rsidRPr="00606A2A">
        <w:rPr>
          <w:rFonts w:ascii="仿宋_GB2312" w:eastAsia="仿宋_GB2312" w:hint="eastAsia"/>
          <w:color w:val="000000" w:themeColor="text1"/>
          <w:sz w:val="32"/>
          <w:szCs w:val="32"/>
        </w:rPr>
        <w:t>不得</w:t>
      </w:r>
      <w:r w:rsidR="000B2DD0">
        <w:rPr>
          <w:rFonts w:ascii="仿宋_GB2312" w:eastAsia="仿宋_GB2312" w:hint="eastAsia"/>
          <w:color w:val="000000" w:themeColor="text1"/>
          <w:sz w:val="32"/>
          <w:szCs w:val="32"/>
        </w:rPr>
        <w:t>将</w:t>
      </w:r>
      <w:r w:rsidR="00DA024F">
        <w:rPr>
          <w:rFonts w:ascii="仿宋_GB2312" w:eastAsia="仿宋_GB2312" w:hint="eastAsia"/>
          <w:color w:val="000000" w:themeColor="text1"/>
          <w:sz w:val="32"/>
          <w:szCs w:val="32"/>
        </w:rPr>
        <w:t>补助</w:t>
      </w:r>
      <w:r w:rsidR="000B2DD0">
        <w:rPr>
          <w:rFonts w:ascii="仿宋_GB2312" w:eastAsia="仿宋_GB2312" w:hint="eastAsia"/>
          <w:color w:val="000000" w:themeColor="text1"/>
          <w:sz w:val="32"/>
          <w:szCs w:val="32"/>
        </w:rPr>
        <w:t>资金</w:t>
      </w:r>
      <w:r w:rsidRPr="00606A2A">
        <w:rPr>
          <w:rFonts w:ascii="仿宋_GB2312" w:eastAsia="仿宋_GB2312" w:hint="eastAsia"/>
          <w:color w:val="000000" w:themeColor="text1"/>
          <w:sz w:val="32"/>
          <w:szCs w:val="32"/>
        </w:rPr>
        <w:t>用于以下</w:t>
      </w:r>
      <w:r>
        <w:rPr>
          <w:rFonts w:ascii="仿宋_GB2312" w:eastAsia="仿宋_GB2312" w:hint="eastAsia"/>
          <w:color w:val="000000" w:themeColor="text1"/>
          <w:sz w:val="32"/>
          <w:szCs w:val="32"/>
        </w:rPr>
        <w:t>方面</w:t>
      </w:r>
      <w:r w:rsidRPr="00606A2A">
        <w:rPr>
          <w:rFonts w:ascii="仿宋_GB2312" w:eastAsia="仿宋_GB2312" w:hint="eastAsia"/>
          <w:color w:val="000000" w:themeColor="text1"/>
          <w:sz w:val="32"/>
          <w:szCs w:val="32"/>
        </w:rPr>
        <w:t>支出：</w:t>
      </w:r>
    </w:p>
    <w:p w:rsidR="003A675C" w:rsidRPr="00606A2A"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行政事业单位基本支出；</w:t>
      </w:r>
    </w:p>
    <w:p w:rsidR="003A675C" w:rsidRPr="00606A2A"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二</w:t>
      </w:r>
      <w:r>
        <w:rPr>
          <w:rFonts w:ascii="仿宋_GB2312" w:eastAsia="仿宋_GB2312"/>
          <w:color w:val="000000" w:themeColor="text1"/>
          <w:sz w:val="32"/>
          <w:szCs w:val="32"/>
        </w:rPr>
        <w:t>）</w:t>
      </w:r>
      <w:r w:rsidRPr="00606A2A">
        <w:rPr>
          <w:rFonts w:ascii="仿宋_GB2312" w:eastAsia="仿宋_GB2312" w:hint="eastAsia"/>
          <w:color w:val="000000" w:themeColor="text1"/>
          <w:sz w:val="32"/>
          <w:szCs w:val="32"/>
        </w:rPr>
        <w:t>各种奖金、津贴和福利补助；</w:t>
      </w:r>
    </w:p>
    <w:p w:rsidR="003A675C" w:rsidRPr="00606A2A"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弥补企业亏损；</w:t>
      </w:r>
    </w:p>
    <w:p w:rsidR="003A675C" w:rsidRPr="00606A2A"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四</w:t>
      </w: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修建楼堂馆所；</w:t>
      </w:r>
    </w:p>
    <w:p w:rsidR="003A675C" w:rsidRPr="00606A2A"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五</w:t>
      </w: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弥补预算支出缺口和偿还债务及利息；</w:t>
      </w:r>
    </w:p>
    <w:p w:rsidR="003A675C" w:rsidRDefault="003A675C" w:rsidP="003A675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六</w:t>
      </w:r>
      <w:r>
        <w:rPr>
          <w:rFonts w:ascii="仿宋_GB2312" w:eastAsia="仿宋_GB2312" w:hint="eastAsia"/>
          <w:color w:val="000000" w:themeColor="text1"/>
          <w:sz w:val="32"/>
          <w:szCs w:val="32"/>
        </w:rPr>
        <w:t>）</w:t>
      </w:r>
      <w:r w:rsidRPr="00606A2A">
        <w:rPr>
          <w:rFonts w:ascii="仿宋_GB2312" w:eastAsia="仿宋_GB2312" w:hint="eastAsia"/>
          <w:color w:val="000000" w:themeColor="text1"/>
          <w:sz w:val="32"/>
          <w:szCs w:val="32"/>
        </w:rPr>
        <w:t>其他与乡村振兴和脱贫攻坚无关的支出。</w:t>
      </w:r>
    </w:p>
    <w:p w:rsidR="00336A3D" w:rsidRDefault="003A675C" w:rsidP="00145B0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lastRenderedPageBreak/>
        <w:t>第</w:t>
      </w:r>
      <w:r>
        <w:rPr>
          <w:rFonts w:ascii="仿宋_GB2312" w:eastAsia="仿宋_GB2312" w:hint="eastAsia"/>
          <w:color w:val="000000" w:themeColor="text1"/>
          <w:sz w:val="32"/>
          <w:szCs w:val="32"/>
        </w:rPr>
        <w:t>十</w:t>
      </w:r>
      <w:r w:rsidR="006444D9">
        <w:rPr>
          <w:rFonts w:ascii="仿宋_GB2312" w:eastAsia="仿宋_GB2312" w:hint="eastAsia"/>
          <w:color w:val="000000" w:themeColor="text1"/>
          <w:sz w:val="32"/>
          <w:szCs w:val="32"/>
        </w:rPr>
        <w:t>二</w:t>
      </w:r>
      <w:r w:rsidR="004008AA" w:rsidRPr="00B014BF">
        <w:rPr>
          <w:rFonts w:ascii="仿宋_GB2312" w:eastAsia="仿宋_GB2312" w:hint="eastAsia"/>
          <w:color w:val="000000" w:themeColor="text1"/>
          <w:sz w:val="32"/>
          <w:szCs w:val="32"/>
        </w:rPr>
        <w:t>条</w:t>
      </w:r>
      <w:r w:rsidR="004008AA">
        <w:rPr>
          <w:rFonts w:ascii="仿宋_GB2312" w:eastAsia="仿宋_GB2312" w:hint="eastAsia"/>
          <w:color w:val="000000" w:themeColor="text1"/>
          <w:sz w:val="32"/>
          <w:szCs w:val="32"/>
        </w:rPr>
        <w:t xml:space="preserve">  </w:t>
      </w:r>
      <w:r w:rsidR="00606A2A" w:rsidRPr="00606A2A">
        <w:rPr>
          <w:rFonts w:ascii="仿宋_GB2312" w:eastAsia="仿宋_GB2312" w:hint="eastAsia"/>
          <w:color w:val="000000" w:themeColor="text1"/>
          <w:sz w:val="32"/>
          <w:szCs w:val="32"/>
        </w:rPr>
        <w:t>资金</w:t>
      </w:r>
      <w:r w:rsidR="004008AA">
        <w:rPr>
          <w:rFonts w:ascii="仿宋_GB2312" w:eastAsia="仿宋_GB2312" w:hint="eastAsia"/>
          <w:color w:val="000000" w:themeColor="text1"/>
          <w:sz w:val="32"/>
          <w:szCs w:val="32"/>
        </w:rPr>
        <w:t>拨付</w:t>
      </w:r>
      <w:r w:rsidR="00606A2A" w:rsidRPr="00606A2A">
        <w:rPr>
          <w:rFonts w:ascii="仿宋_GB2312" w:eastAsia="仿宋_GB2312" w:hint="eastAsia"/>
          <w:color w:val="000000" w:themeColor="text1"/>
          <w:sz w:val="32"/>
          <w:szCs w:val="32"/>
        </w:rPr>
        <w:t>管理按照国库集中支付制度有关规定执行。属于政府采购、招投标管理范围的，执行相关法律、法规及制度规定。</w:t>
      </w:r>
    </w:p>
    <w:p w:rsidR="00336A3D" w:rsidRDefault="00137FC5" w:rsidP="00336A3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sidR="006444D9">
        <w:rPr>
          <w:rFonts w:ascii="仿宋_GB2312" w:eastAsia="仿宋_GB2312" w:hint="eastAsia"/>
          <w:color w:val="000000" w:themeColor="text1"/>
          <w:sz w:val="32"/>
          <w:szCs w:val="32"/>
        </w:rPr>
        <w:t>三</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336A3D" w:rsidRPr="00336A3D">
        <w:rPr>
          <w:rFonts w:ascii="仿宋_GB2312" w:eastAsia="仿宋_GB2312" w:hint="eastAsia"/>
          <w:color w:val="000000" w:themeColor="text1"/>
          <w:sz w:val="32"/>
          <w:szCs w:val="32"/>
        </w:rPr>
        <w:t>各级财政部门和资金使用单位要按照党中央、国务院关于全面实施预算绩效管理的要求，依照职责加强财政资金全过程绩效管理，确保资金使用安全有效。</w:t>
      </w:r>
    </w:p>
    <w:p w:rsidR="00336A3D" w:rsidRDefault="00336A3D" w:rsidP="00336A3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74723E">
        <w:rPr>
          <w:rFonts w:ascii="仿宋_GB2312" w:eastAsia="仿宋_GB2312" w:hint="eastAsia"/>
          <w:color w:val="000000" w:themeColor="text1"/>
          <w:sz w:val="32"/>
          <w:szCs w:val="32"/>
        </w:rPr>
        <w:t>财政部下达预算指标时，</w:t>
      </w:r>
      <w:r w:rsidR="0074723E" w:rsidRPr="0074723E">
        <w:rPr>
          <w:rFonts w:ascii="仿宋_GB2312" w:eastAsia="仿宋_GB2312" w:hint="eastAsia"/>
          <w:color w:val="000000" w:themeColor="text1"/>
          <w:sz w:val="32"/>
          <w:szCs w:val="32"/>
        </w:rPr>
        <w:t>一般应</w:t>
      </w:r>
      <w:r w:rsidRPr="0074723E">
        <w:rPr>
          <w:rFonts w:ascii="仿宋_GB2312" w:eastAsia="仿宋_GB2312" w:hint="eastAsia"/>
          <w:color w:val="000000" w:themeColor="text1"/>
          <w:sz w:val="32"/>
          <w:szCs w:val="32"/>
        </w:rPr>
        <w:t>同步下达分区域绩效目标</w:t>
      </w:r>
      <w:r w:rsidR="0074723E" w:rsidRPr="0074723E">
        <w:rPr>
          <w:rFonts w:ascii="仿宋_GB2312" w:eastAsia="仿宋_GB2312" w:hint="eastAsia"/>
          <w:color w:val="000000" w:themeColor="text1"/>
          <w:sz w:val="32"/>
          <w:szCs w:val="32"/>
        </w:rPr>
        <w:t>，情况特殊的可</w:t>
      </w:r>
      <w:r w:rsidR="0074723E" w:rsidRPr="0074723E">
        <w:rPr>
          <w:rFonts w:ascii="仿宋_GB2312" w:eastAsia="仿宋_GB2312" w:hint="eastAsia"/>
          <w:color w:val="000000"/>
          <w:sz w:val="32"/>
          <w:szCs w:val="32"/>
        </w:rPr>
        <w:t>由省级财政部门在收到预算发文30天内，编制绩效目标报财政部备案</w:t>
      </w:r>
      <w:r w:rsidR="002705F8">
        <w:rPr>
          <w:rFonts w:ascii="仿宋_GB2312" w:eastAsia="仿宋_GB2312" w:hint="eastAsia"/>
          <w:color w:val="000000"/>
          <w:sz w:val="32"/>
          <w:szCs w:val="32"/>
        </w:rPr>
        <w:t>，同时抄送财政部</w:t>
      </w:r>
      <w:r w:rsidR="00485338" w:rsidRPr="00485338">
        <w:rPr>
          <w:rFonts w:ascii="仿宋_GB2312" w:eastAsia="仿宋_GB2312" w:hint="eastAsia"/>
          <w:color w:val="000000"/>
          <w:sz w:val="32"/>
          <w:szCs w:val="32"/>
        </w:rPr>
        <w:t>当地</w:t>
      </w:r>
      <w:r w:rsidR="002705F8">
        <w:rPr>
          <w:rFonts w:ascii="仿宋_GB2312" w:eastAsia="仿宋_GB2312" w:hint="eastAsia"/>
          <w:color w:val="000000"/>
          <w:sz w:val="32"/>
          <w:szCs w:val="32"/>
        </w:rPr>
        <w:t>派出机构</w:t>
      </w:r>
      <w:r w:rsidRPr="0074723E">
        <w:rPr>
          <w:rFonts w:ascii="仿宋_GB2312" w:eastAsia="仿宋_GB2312" w:hint="eastAsia"/>
          <w:color w:val="000000" w:themeColor="text1"/>
          <w:sz w:val="32"/>
          <w:szCs w:val="32"/>
        </w:rPr>
        <w:t>；省级财政部门</w:t>
      </w:r>
      <w:r w:rsidR="002705F8">
        <w:rPr>
          <w:rFonts w:ascii="仿宋_GB2312" w:eastAsia="仿宋_GB2312" w:hint="eastAsia"/>
          <w:color w:val="000000" w:themeColor="text1"/>
          <w:sz w:val="32"/>
          <w:szCs w:val="32"/>
        </w:rPr>
        <w:t>要</w:t>
      </w:r>
      <w:r w:rsidRPr="0074723E">
        <w:rPr>
          <w:rFonts w:ascii="仿宋_GB2312" w:eastAsia="仿宋_GB2312" w:hint="eastAsia"/>
          <w:color w:val="000000" w:themeColor="text1"/>
          <w:sz w:val="32"/>
          <w:szCs w:val="32"/>
        </w:rPr>
        <w:t>将本区域绩效目标随同预算指标分解下达至市县，组织做好</w:t>
      </w:r>
      <w:r w:rsidR="002705F8">
        <w:rPr>
          <w:rFonts w:ascii="仿宋_GB2312" w:eastAsia="仿宋_GB2312" w:hint="eastAsia"/>
          <w:color w:val="000000" w:themeColor="text1"/>
          <w:sz w:val="32"/>
          <w:szCs w:val="32"/>
        </w:rPr>
        <w:t>绩效运行</w:t>
      </w:r>
      <w:r w:rsidRPr="0074723E">
        <w:rPr>
          <w:rFonts w:ascii="仿宋_GB2312" w:eastAsia="仿宋_GB2312" w:hint="eastAsia"/>
          <w:color w:val="000000" w:themeColor="text1"/>
          <w:sz w:val="32"/>
          <w:szCs w:val="32"/>
        </w:rPr>
        <w:t>监控</w:t>
      </w:r>
      <w:r w:rsidR="002705F8">
        <w:rPr>
          <w:rFonts w:ascii="仿宋_GB2312" w:eastAsia="仿宋_GB2312" w:hint="eastAsia"/>
          <w:color w:val="000000" w:themeColor="text1"/>
          <w:sz w:val="32"/>
          <w:szCs w:val="32"/>
        </w:rPr>
        <w:t>和绩效自评等工作</w:t>
      </w:r>
      <w:r w:rsidRPr="0074723E">
        <w:rPr>
          <w:rFonts w:ascii="仿宋_GB2312" w:eastAsia="仿宋_GB2312" w:hint="eastAsia"/>
          <w:color w:val="000000" w:themeColor="text1"/>
          <w:sz w:val="32"/>
          <w:szCs w:val="32"/>
        </w:rPr>
        <w:t>；市县级财政部门会同有关部门和单位对落实到项目的资金，要</w:t>
      </w:r>
      <w:r w:rsidRPr="00336A3D">
        <w:rPr>
          <w:rFonts w:ascii="仿宋_GB2312" w:eastAsia="仿宋_GB2312" w:hint="eastAsia"/>
          <w:color w:val="000000" w:themeColor="text1"/>
          <w:sz w:val="32"/>
          <w:szCs w:val="32"/>
        </w:rPr>
        <w:t>加强</w:t>
      </w:r>
      <w:r w:rsidR="002705F8">
        <w:rPr>
          <w:rFonts w:ascii="仿宋_GB2312" w:eastAsia="仿宋_GB2312" w:hint="eastAsia"/>
          <w:color w:val="000000" w:themeColor="text1"/>
          <w:sz w:val="32"/>
          <w:szCs w:val="32"/>
        </w:rPr>
        <w:t>全过程项目</w:t>
      </w:r>
      <w:r w:rsidRPr="00336A3D">
        <w:rPr>
          <w:rFonts w:ascii="仿宋_GB2312" w:eastAsia="仿宋_GB2312" w:hint="eastAsia"/>
          <w:color w:val="000000" w:themeColor="text1"/>
          <w:sz w:val="32"/>
          <w:szCs w:val="32"/>
        </w:rPr>
        <w:t>绩效管理，切实提高资金使用效益。</w:t>
      </w:r>
    </w:p>
    <w:p w:rsidR="00145B0C" w:rsidRPr="00B014BF" w:rsidRDefault="00336A3D" w:rsidP="00336A3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336A3D">
        <w:rPr>
          <w:rFonts w:ascii="仿宋_GB2312" w:eastAsia="仿宋_GB2312" w:hint="eastAsia"/>
          <w:color w:val="000000" w:themeColor="text1"/>
          <w:sz w:val="32"/>
          <w:szCs w:val="32"/>
        </w:rPr>
        <w:t>各级财政部门根据需要，对重点区域和重点项目资金使用情况组织开展绩效评价，评价结果作为分配土地指标跨省域调剂收入安排</w:t>
      </w:r>
      <w:r w:rsidR="00280A08">
        <w:rPr>
          <w:rFonts w:ascii="仿宋_GB2312" w:eastAsia="仿宋_GB2312" w:hint="eastAsia"/>
          <w:color w:val="000000" w:themeColor="text1"/>
          <w:sz w:val="32"/>
          <w:szCs w:val="32"/>
        </w:rPr>
        <w:t>的</w:t>
      </w:r>
      <w:r w:rsidRPr="00336A3D">
        <w:rPr>
          <w:rFonts w:ascii="仿宋_GB2312" w:eastAsia="仿宋_GB2312" w:hint="eastAsia"/>
          <w:color w:val="000000" w:themeColor="text1"/>
          <w:sz w:val="32"/>
          <w:szCs w:val="32"/>
        </w:rPr>
        <w:t>支出的重要依据</w:t>
      </w:r>
      <w:r>
        <w:rPr>
          <w:rFonts w:ascii="仿宋_GB2312" w:eastAsia="仿宋_GB2312" w:hint="eastAsia"/>
          <w:color w:val="000000" w:themeColor="text1"/>
          <w:sz w:val="32"/>
          <w:szCs w:val="32"/>
        </w:rPr>
        <w:t>。</w:t>
      </w:r>
    </w:p>
    <w:p w:rsidR="002A540B" w:rsidRDefault="00137FC5" w:rsidP="00606A2A">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sidR="006444D9" w:rsidRPr="00B014BF">
        <w:rPr>
          <w:rFonts w:ascii="仿宋_GB2312" w:eastAsia="仿宋_GB2312" w:hint="eastAsia"/>
          <w:color w:val="000000" w:themeColor="text1"/>
          <w:sz w:val="32"/>
          <w:szCs w:val="32"/>
        </w:rPr>
        <w:t>四</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AB10D4" w:rsidRPr="0061219F">
        <w:rPr>
          <w:rFonts w:ascii="仿宋_GB2312" w:eastAsia="仿宋_GB2312" w:hint="eastAsia"/>
          <w:color w:val="000000" w:themeColor="text1"/>
          <w:sz w:val="32"/>
          <w:szCs w:val="32"/>
        </w:rPr>
        <w:t>各级财政部门</w:t>
      </w:r>
      <w:r w:rsidR="00AB10D4">
        <w:rPr>
          <w:rFonts w:ascii="仿宋_GB2312" w:eastAsia="仿宋_GB2312" w:hint="eastAsia"/>
          <w:color w:val="000000" w:themeColor="text1"/>
          <w:sz w:val="32"/>
          <w:szCs w:val="32"/>
        </w:rPr>
        <w:t>和资金使用</w:t>
      </w:r>
      <w:r w:rsidR="00A016F1">
        <w:rPr>
          <w:rFonts w:ascii="仿宋_GB2312" w:eastAsia="仿宋_GB2312" w:hint="eastAsia"/>
          <w:color w:val="000000" w:themeColor="text1"/>
          <w:sz w:val="32"/>
          <w:szCs w:val="32"/>
        </w:rPr>
        <w:t>单位</w:t>
      </w:r>
      <w:r w:rsidR="00145B0C" w:rsidRPr="00B014BF">
        <w:rPr>
          <w:rFonts w:ascii="仿宋_GB2312" w:eastAsia="仿宋_GB2312" w:hint="eastAsia"/>
          <w:color w:val="000000" w:themeColor="text1"/>
          <w:sz w:val="32"/>
          <w:szCs w:val="32"/>
        </w:rPr>
        <w:t>应加强</w:t>
      </w:r>
      <w:r w:rsidR="00145B0C" w:rsidRPr="00DB0336">
        <w:rPr>
          <w:rFonts w:ascii="仿宋_GB2312" w:eastAsia="仿宋_GB2312" w:hint="eastAsia"/>
          <w:color w:val="000000" w:themeColor="text1"/>
          <w:sz w:val="32"/>
          <w:szCs w:val="32"/>
        </w:rPr>
        <w:t>土地指标跨省域调剂收入安排的支出</w:t>
      </w:r>
      <w:r w:rsidR="00145B0C">
        <w:rPr>
          <w:rFonts w:ascii="仿宋_GB2312" w:eastAsia="仿宋_GB2312" w:hint="eastAsia"/>
          <w:color w:val="000000" w:themeColor="text1"/>
          <w:sz w:val="32"/>
          <w:szCs w:val="32"/>
        </w:rPr>
        <w:t>的</w:t>
      </w:r>
      <w:r w:rsidR="00145B0C" w:rsidRPr="00B014BF">
        <w:rPr>
          <w:rFonts w:ascii="仿宋_GB2312" w:eastAsia="仿宋_GB2312" w:hint="eastAsia"/>
          <w:color w:val="000000" w:themeColor="text1"/>
          <w:sz w:val="32"/>
          <w:szCs w:val="32"/>
        </w:rPr>
        <w:t>监督检查，自觉依法接受审计监督。</w:t>
      </w:r>
    </w:p>
    <w:p w:rsidR="00606A2A" w:rsidRDefault="00C80C96" w:rsidP="00606A2A">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C80C96">
        <w:rPr>
          <w:rFonts w:ascii="仿宋_GB2312" w:eastAsia="仿宋_GB2312" w:hint="eastAsia"/>
          <w:color w:val="000000" w:themeColor="text1"/>
          <w:sz w:val="32"/>
          <w:szCs w:val="32"/>
        </w:rPr>
        <w:t>财政部</w:t>
      </w:r>
      <w:r w:rsidR="00AA2B4E" w:rsidRPr="00AA2B4E">
        <w:rPr>
          <w:rFonts w:ascii="仿宋_GB2312" w:eastAsia="仿宋_GB2312" w:hint="eastAsia"/>
          <w:color w:val="000000" w:themeColor="text1"/>
          <w:sz w:val="32"/>
          <w:szCs w:val="32"/>
        </w:rPr>
        <w:t>派出机构依据</w:t>
      </w:r>
      <w:r w:rsidRPr="00C80C96">
        <w:rPr>
          <w:rFonts w:ascii="仿宋_GB2312" w:eastAsia="仿宋_GB2312" w:hint="eastAsia"/>
          <w:color w:val="000000" w:themeColor="text1"/>
          <w:sz w:val="32"/>
          <w:szCs w:val="32"/>
        </w:rPr>
        <w:t>工作职责和财政部</w:t>
      </w:r>
      <w:r w:rsidR="00352FB5">
        <w:rPr>
          <w:rFonts w:ascii="仿宋_GB2312" w:eastAsia="仿宋_GB2312" w:hint="eastAsia"/>
          <w:color w:val="000000" w:themeColor="text1"/>
          <w:sz w:val="32"/>
          <w:szCs w:val="32"/>
        </w:rPr>
        <w:t>授权</w:t>
      </w:r>
      <w:r w:rsidRPr="00C80C96">
        <w:rPr>
          <w:rFonts w:ascii="仿宋_GB2312" w:eastAsia="仿宋_GB2312" w:hint="eastAsia"/>
          <w:color w:val="000000" w:themeColor="text1"/>
          <w:sz w:val="32"/>
          <w:szCs w:val="32"/>
        </w:rPr>
        <w:t>，对</w:t>
      </w:r>
      <w:r w:rsidR="00AA2B4E" w:rsidRPr="00AA2B4E">
        <w:rPr>
          <w:rFonts w:ascii="仿宋_GB2312" w:eastAsia="仿宋_GB2312" w:hint="eastAsia"/>
          <w:color w:val="000000" w:themeColor="text1"/>
          <w:sz w:val="32"/>
          <w:szCs w:val="32"/>
        </w:rPr>
        <w:t>专项资金</w:t>
      </w:r>
      <w:r w:rsidRPr="00C80C96">
        <w:rPr>
          <w:rFonts w:ascii="仿宋_GB2312" w:eastAsia="仿宋_GB2312" w:hint="eastAsia"/>
          <w:color w:val="000000" w:themeColor="text1"/>
          <w:sz w:val="32"/>
          <w:szCs w:val="32"/>
        </w:rPr>
        <w:t>实施监管</w:t>
      </w:r>
      <w:r w:rsidR="00606A2A" w:rsidRPr="00606A2A">
        <w:rPr>
          <w:rFonts w:ascii="仿宋_GB2312" w:eastAsia="仿宋_GB2312" w:hint="eastAsia"/>
          <w:color w:val="000000" w:themeColor="text1"/>
          <w:sz w:val="32"/>
          <w:szCs w:val="32"/>
        </w:rPr>
        <w:t>，</w:t>
      </w:r>
      <w:r w:rsidR="00B92A45">
        <w:rPr>
          <w:rFonts w:ascii="仿宋_GB2312" w:eastAsia="仿宋_GB2312" w:hint="eastAsia"/>
          <w:color w:val="000000" w:themeColor="text1"/>
          <w:sz w:val="32"/>
          <w:szCs w:val="32"/>
        </w:rPr>
        <w:t>对</w:t>
      </w:r>
      <w:r w:rsidR="00AA2B4E">
        <w:rPr>
          <w:rFonts w:ascii="仿宋_GB2312" w:eastAsia="仿宋_GB2312" w:hint="eastAsia"/>
          <w:color w:val="000000" w:themeColor="text1"/>
          <w:sz w:val="32"/>
          <w:szCs w:val="32"/>
        </w:rPr>
        <w:t>发现的问题</w:t>
      </w:r>
      <w:r w:rsidR="00B92A45">
        <w:rPr>
          <w:rFonts w:ascii="仿宋_GB2312" w:eastAsia="仿宋_GB2312" w:hint="eastAsia"/>
          <w:color w:val="000000" w:themeColor="text1"/>
          <w:sz w:val="32"/>
          <w:szCs w:val="32"/>
        </w:rPr>
        <w:t>及时反映报告</w:t>
      </w:r>
      <w:r w:rsidR="00606A2A" w:rsidRPr="00606A2A">
        <w:rPr>
          <w:rFonts w:ascii="仿宋_GB2312" w:eastAsia="仿宋_GB2312" w:hint="eastAsia"/>
          <w:color w:val="000000" w:themeColor="text1"/>
          <w:sz w:val="32"/>
          <w:szCs w:val="32"/>
        </w:rPr>
        <w:t>。</w:t>
      </w:r>
    </w:p>
    <w:p w:rsidR="003F639C" w:rsidRDefault="00137FC5">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sidR="006444D9">
        <w:rPr>
          <w:rFonts w:ascii="仿宋_GB2312" w:eastAsia="仿宋_GB2312" w:hint="eastAsia"/>
          <w:color w:val="000000" w:themeColor="text1"/>
          <w:sz w:val="32"/>
          <w:szCs w:val="32"/>
        </w:rPr>
        <w:t>五</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E91770" w:rsidRPr="00E91770">
        <w:rPr>
          <w:rFonts w:ascii="仿宋_GB2312" w:eastAsia="仿宋_GB2312" w:hint="eastAsia"/>
          <w:color w:val="000000" w:themeColor="text1"/>
          <w:sz w:val="32"/>
          <w:szCs w:val="32"/>
        </w:rPr>
        <w:t>各级财政部门及其工作人员在资金分配下达中存在擅自改变分配方法等违反本办法规定以及其他滥</w:t>
      </w:r>
      <w:r w:rsidR="00E91770" w:rsidRPr="00E91770">
        <w:rPr>
          <w:rFonts w:ascii="仿宋_GB2312" w:eastAsia="仿宋_GB2312" w:hint="eastAsia"/>
          <w:color w:val="000000" w:themeColor="text1"/>
          <w:sz w:val="32"/>
          <w:szCs w:val="32"/>
        </w:rPr>
        <w:lastRenderedPageBreak/>
        <w:t>用职权、玩忽职守、徇私舞弊等违法违纪行为的，依照《</w:t>
      </w:r>
      <w:r w:rsidR="00C443FB">
        <w:rPr>
          <w:rFonts w:ascii="仿宋_GB2312" w:eastAsia="仿宋_GB2312" w:hint="eastAsia"/>
          <w:color w:val="000000" w:themeColor="text1"/>
          <w:sz w:val="32"/>
          <w:szCs w:val="32"/>
        </w:rPr>
        <w:t>中华人民共和国</w:t>
      </w:r>
      <w:r w:rsidR="00E91770" w:rsidRPr="00E91770">
        <w:rPr>
          <w:rFonts w:ascii="仿宋_GB2312" w:eastAsia="仿宋_GB2312" w:hint="eastAsia"/>
          <w:color w:val="000000" w:themeColor="text1"/>
          <w:sz w:val="32"/>
          <w:szCs w:val="32"/>
        </w:rPr>
        <w:t>预算法》《</w:t>
      </w:r>
      <w:r w:rsidR="00C443FB">
        <w:rPr>
          <w:rFonts w:ascii="仿宋_GB2312" w:eastAsia="仿宋_GB2312" w:hint="eastAsia"/>
          <w:color w:val="000000" w:themeColor="text1"/>
          <w:sz w:val="32"/>
          <w:szCs w:val="32"/>
        </w:rPr>
        <w:t>中华人民共和国</w:t>
      </w:r>
      <w:r w:rsidR="00E91770" w:rsidRPr="00E91770">
        <w:rPr>
          <w:rFonts w:ascii="仿宋_GB2312" w:eastAsia="仿宋_GB2312" w:hint="eastAsia"/>
          <w:color w:val="000000" w:themeColor="text1"/>
          <w:sz w:val="32"/>
          <w:szCs w:val="32"/>
        </w:rPr>
        <w:t>公务员法》《</w:t>
      </w:r>
      <w:r w:rsidR="00C443FB">
        <w:rPr>
          <w:rFonts w:ascii="仿宋_GB2312" w:eastAsia="仿宋_GB2312" w:hint="eastAsia"/>
          <w:color w:val="000000" w:themeColor="text1"/>
          <w:sz w:val="32"/>
          <w:szCs w:val="32"/>
        </w:rPr>
        <w:t>中华人民共和国</w:t>
      </w:r>
      <w:r w:rsidR="00E91770" w:rsidRPr="00E91770">
        <w:rPr>
          <w:rFonts w:ascii="仿宋_GB2312" w:eastAsia="仿宋_GB2312" w:hint="eastAsia"/>
          <w:color w:val="000000" w:themeColor="text1"/>
          <w:sz w:val="32"/>
          <w:szCs w:val="32"/>
        </w:rPr>
        <w:t>监察法》《财政违法行为处罚处分条例》等法律法规追究相应责任；涉嫌犯罪的，移送司法机关处理。</w:t>
      </w:r>
    </w:p>
    <w:p w:rsidR="003F639C" w:rsidRDefault="00E91770">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E91770">
        <w:rPr>
          <w:rFonts w:ascii="仿宋_GB2312" w:eastAsia="仿宋_GB2312" w:hint="eastAsia"/>
          <w:color w:val="000000" w:themeColor="text1"/>
          <w:sz w:val="32"/>
          <w:szCs w:val="32"/>
        </w:rPr>
        <w:t>资金使用部门和个人在资金申请、使用中存在弄虚作假或挤占、挪用、滞留资金等行为的，依照《</w:t>
      </w:r>
      <w:r w:rsidR="00C443FB">
        <w:rPr>
          <w:rFonts w:ascii="仿宋_GB2312" w:eastAsia="仿宋_GB2312" w:hint="eastAsia"/>
          <w:color w:val="000000" w:themeColor="text1"/>
          <w:sz w:val="32"/>
          <w:szCs w:val="32"/>
        </w:rPr>
        <w:t>中华人民共和国</w:t>
      </w:r>
      <w:r w:rsidRPr="00E91770">
        <w:rPr>
          <w:rFonts w:ascii="仿宋_GB2312" w:eastAsia="仿宋_GB2312" w:hint="eastAsia"/>
          <w:color w:val="000000" w:themeColor="text1"/>
          <w:sz w:val="32"/>
          <w:szCs w:val="32"/>
        </w:rPr>
        <w:t>预算法》《财政违法行为处罚处分条例》等法律法规追究相应责任；涉嫌犯罪的，移送司法机关处理。</w:t>
      </w:r>
    </w:p>
    <w:p w:rsidR="003F639C" w:rsidRDefault="00137FC5">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sidR="006444D9">
        <w:rPr>
          <w:rFonts w:ascii="仿宋_GB2312" w:eastAsia="仿宋_GB2312" w:hint="eastAsia"/>
          <w:color w:val="000000" w:themeColor="text1"/>
          <w:sz w:val="32"/>
          <w:szCs w:val="32"/>
        </w:rPr>
        <w:t>六</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6F0B8C" w:rsidRPr="00B014BF">
        <w:rPr>
          <w:rFonts w:ascii="仿宋_GB2312" w:eastAsia="仿宋_GB2312" w:hint="eastAsia"/>
          <w:color w:val="000000" w:themeColor="text1"/>
          <w:sz w:val="32"/>
          <w:szCs w:val="32"/>
        </w:rPr>
        <w:t>省级财政部门应依据本办法，结合本省（区、市）实际，制定具体</w:t>
      </w:r>
      <w:r w:rsidR="00D26D48">
        <w:rPr>
          <w:rFonts w:ascii="仿宋_GB2312" w:eastAsia="仿宋_GB2312" w:hint="eastAsia"/>
          <w:color w:val="000000" w:themeColor="text1"/>
          <w:sz w:val="32"/>
          <w:szCs w:val="32"/>
        </w:rPr>
        <w:t>的资金使用</w:t>
      </w:r>
      <w:r w:rsidR="006F0B8C" w:rsidRPr="00B014BF">
        <w:rPr>
          <w:rFonts w:ascii="仿宋_GB2312" w:eastAsia="仿宋_GB2312" w:hint="eastAsia"/>
          <w:color w:val="000000" w:themeColor="text1"/>
          <w:sz w:val="32"/>
          <w:szCs w:val="32"/>
        </w:rPr>
        <w:t>管理办法。</w:t>
      </w:r>
    </w:p>
    <w:p w:rsidR="00595155" w:rsidRDefault="00137FC5" w:rsidP="006F0B8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sidR="006444D9">
        <w:rPr>
          <w:rFonts w:ascii="仿宋_GB2312" w:eastAsia="仿宋_GB2312" w:hint="eastAsia"/>
          <w:color w:val="000000" w:themeColor="text1"/>
          <w:sz w:val="32"/>
          <w:szCs w:val="32"/>
        </w:rPr>
        <w:t>七</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595155" w:rsidRPr="00595155">
        <w:rPr>
          <w:rFonts w:ascii="仿宋_GB2312" w:eastAsia="仿宋_GB2312" w:hint="eastAsia"/>
          <w:color w:val="000000" w:themeColor="text1"/>
          <w:sz w:val="32"/>
          <w:szCs w:val="32"/>
        </w:rPr>
        <w:t>《跨省域补充耕地资金收支管理办法》和《城乡建设用地增减挂钩节余指标跨省域调剂资金收支管理办法》与本办法规定不一致的，以本办法为准</w:t>
      </w:r>
      <w:r w:rsidR="005E3A29">
        <w:rPr>
          <w:rFonts w:ascii="仿宋_GB2312" w:eastAsia="仿宋_GB2312" w:hint="eastAsia"/>
          <w:color w:val="000000" w:themeColor="text1"/>
          <w:sz w:val="32"/>
          <w:szCs w:val="32"/>
        </w:rPr>
        <w:t>。</w:t>
      </w:r>
    </w:p>
    <w:p w:rsidR="00B014BF" w:rsidRPr="00B014BF" w:rsidRDefault="00595155" w:rsidP="006F0B8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r w:rsidRPr="00B014BF">
        <w:rPr>
          <w:rFonts w:ascii="仿宋_GB2312" w:eastAsia="仿宋_GB2312" w:hint="eastAsia"/>
          <w:color w:val="000000" w:themeColor="text1"/>
          <w:sz w:val="32"/>
          <w:szCs w:val="32"/>
        </w:rPr>
        <w:t>第十</w:t>
      </w:r>
      <w:r>
        <w:rPr>
          <w:rFonts w:ascii="仿宋_GB2312" w:eastAsia="仿宋_GB2312" w:hint="eastAsia"/>
          <w:color w:val="000000" w:themeColor="text1"/>
          <w:sz w:val="32"/>
          <w:szCs w:val="32"/>
        </w:rPr>
        <w:t>八</w:t>
      </w:r>
      <w:r w:rsidRPr="00B014BF">
        <w:rPr>
          <w:rFonts w:ascii="仿宋_GB2312" w:eastAsia="仿宋_GB2312" w:hint="eastAsia"/>
          <w:color w:val="000000" w:themeColor="text1"/>
          <w:sz w:val="32"/>
          <w:szCs w:val="32"/>
        </w:rPr>
        <w:t xml:space="preserve">条 </w:t>
      </w:r>
      <w:r>
        <w:rPr>
          <w:rFonts w:ascii="仿宋_GB2312" w:eastAsia="仿宋_GB2312" w:hint="eastAsia"/>
          <w:color w:val="000000" w:themeColor="text1"/>
          <w:sz w:val="32"/>
          <w:szCs w:val="32"/>
        </w:rPr>
        <w:t xml:space="preserve"> </w:t>
      </w:r>
      <w:r w:rsidR="00B014BF" w:rsidRPr="00B014BF">
        <w:rPr>
          <w:rFonts w:ascii="仿宋_GB2312" w:eastAsia="仿宋_GB2312" w:hint="eastAsia"/>
          <w:color w:val="000000" w:themeColor="text1"/>
          <w:sz w:val="32"/>
          <w:szCs w:val="32"/>
        </w:rPr>
        <w:t>本办法自</w:t>
      </w:r>
      <w:r w:rsidR="0074723E">
        <w:rPr>
          <w:rFonts w:ascii="仿宋_GB2312" w:eastAsia="仿宋_GB2312" w:hint="eastAsia"/>
          <w:color w:val="000000" w:themeColor="text1"/>
          <w:sz w:val="32"/>
          <w:szCs w:val="32"/>
        </w:rPr>
        <w:t>印发之日</w:t>
      </w:r>
      <w:r w:rsidR="00B014BF" w:rsidRPr="00B014BF">
        <w:rPr>
          <w:rFonts w:ascii="仿宋_GB2312" w:eastAsia="仿宋_GB2312" w:hint="eastAsia"/>
          <w:color w:val="000000" w:themeColor="text1"/>
          <w:sz w:val="32"/>
          <w:szCs w:val="32"/>
        </w:rPr>
        <w:t>起施行。</w:t>
      </w:r>
    </w:p>
    <w:p w:rsidR="00B014BF" w:rsidRPr="0074723E" w:rsidRDefault="00B014BF" w:rsidP="00F5700C">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p>
    <w:p w:rsidR="00B014BF" w:rsidRPr="00B014BF" w:rsidRDefault="00B014BF" w:rsidP="00FC450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p>
    <w:p w:rsidR="00B014BF" w:rsidRPr="00FC450D" w:rsidRDefault="00B014BF" w:rsidP="00FC450D">
      <w:pPr>
        <w:pStyle w:val="a4"/>
        <w:spacing w:before="0" w:beforeAutospacing="0" w:after="0" w:afterAutospacing="0" w:line="600" w:lineRule="exact"/>
        <w:ind w:firstLineChars="200" w:firstLine="640"/>
        <w:jc w:val="both"/>
        <w:rPr>
          <w:rFonts w:ascii="仿宋_GB2312" w:eastAsia="仿宋_GB2312"/>
          <w:color w:val="000000" w:themeColor="text1"/>
          <w:sz w:val="32"/>
          <w:szCs w:val="32"/>
        </w:rPr>
      </w:pPr>
    </w:p>
    <w:sectPr w:rsidR="00B014BF" w:rsidRPr="00FC450D" w:rsidSect="00094AF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CD" w:rsidRDefault="003941CD" w:rsidP="00AB4E05">
      <w:r>
        <w:separator/>
      </w:r>
    </w:p>
  </w:endnote>
  <w:endnote w:type="continuationSeparator" w:id="1">
    <w:p w:rsidR="003941CD" w:rsidRDefault="003941CD" w:rsidP="00AB4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485"/>
      <w:docPartObj>
        <w:docPartGallery w:val="Page Numbers (Bottom of Page)"/>
        <w:docPartUnique/>
      </w:docPartObj>
    </w:sdtPr>
    <w:sdtContent>
      <w:p w:rsidR="00EB44D2" w:rsidRDefault="002024E5">
        <w:pPr>
          <w:pStyle w:val="a3"/>
          <w:jc w:val="center"/>
        </w:pPr>
        <w:r>
          <w:fldChar w:fldCharType="begin"/>
        </w:r>
        <w:r w:rsidR="00A628FB">
          <w:instrText xml:space="preserve"> PAGE   \* MERGEFORMAT </w:instrText>
        </w:r>
        <w:r>
          <w:fldChar w:fldCharType="separate"/>
        </w:r>
        <w:r w:rsidR="00472DFC" w:rsidRPr="00472DFC">
          <w:rPr>
            <w:noProof/>
            <w:lang w:val="zh-CN"/>
          </w:rPr>
          <w:t>5</w:t>
        </w:r>
        <w:r>
          <w:fldChar w:fldCharType="end"/>
        </w:r>
      </w:p>
    </w:sdtContent>
  </w:sdt>
  <w:p w:rsidR="00FA5506" w:rsidRDefault="003941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CD" w:rsidRDefault="003941CD" w:rsidP="00AB4E05">
      <w:r>
        <w:separator/>
      </w:r>
    </w:p>
  </w:footnote>
  <w:footnote w:type="continuationSeparator" w:id="1">
    <w:p w:rsidR="003941CD" w:rsidRDefault="003941CD" w:rsidP="00AB4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98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8FB"/>
    <w:rsid w:val="00006822"/>
    <w:rsid w:val="00012738"/>
    <w:rsid w:val="00017A4F"/>
    <w:rsid w:val="00022D94"/>
    <w:rsid w:val="00041BF2"/>
    <w:rsid w:val="0004284D"/>
    <w:rsid w:val="000528A1"/>
    <w:rsid w:val="0005502E"/>
    <w:rsid w:val="000838F2"/>
    <w:rsid w:val="00084AA3"/>
    <w:rsid w:val="00096FEA"/>
    <w:rsid w:val="000B175A"/>
    <w:rsid w:val="000B2DD0"/>
    <w:rsid w:val="000C57DE"/>
    <w:rsid w:val="000D2CD1"/>
    <w:rsid w:val="000E0971"/>
    <w:rsid w:val="000F324B"/>
    <w:rsid w:val="00132653"/>
    <w:rsid w:val="00132D1C"/>
    <w:rsid w:val="001331FA"/>
    <w:rsid w:val="00137FC5"/>
    <w:rsid w:val="00144C31"/>
    <w:rsid w:val="00145B0C"/>
    <w:rsid w:val="00174BEA"/>
    <w:rsid w:val="001766FF"/>
    <w:rsid w:val="001A25CA"/>
    <w:rsid w:val="001A60F7"/>
    <w:rsid w:val="001B29FC"/>
    <w:rsid w:val="001B63D4"/>
    <w:rsid w:val="001C5ABB"/>
    <w:rsid w:val="001D3C3F"/>
    <w:rsid w:val="001E38A0"/>
    <w:rsid w:val="0020249F"/>
    <w:rsid w:val="002024E5"/>
    <w:rsid w:val="00205602"/>
    <w:rsid w:val="00221CF6"/>
    <w:rsid w:val="0023051C"/>
    <w:rsid w:val="00270524"/>
    <w:rsid w:val="002705F8"/>
    <w:rsid w:val="00271907"/>
    <w:rsid w:val="00277750"/>
    <w:rsid w:val="00280A08"/>
    <w:rsid w:val="00283FED"/>
    <w:rsid w:val="002859E1"/>
    <w:rsid w:val="002A0491"/>
    <w:rsid w:val="002A540B"/>
    <w:rsid w:val="002B542F"/>
    <w:rsid w:val="002D62D0"/>
    <w:rsid w:val="00336A3D"/>
    <w:rsid w:val="00340667"/>
    <w:rsid w:val="00346000"/>
    <w:rsid w:val="00352FB5"/>
    <w:rsid w:val="00360A28"/>
    <w:rsid w:val="00365B64"/>
    <w:rsid w:val="003717FB"/>
    <w:rsid w:val="0037362A"/>
    <w:rsid w:val="00375648"/>
    <w:rsid w:val="00391442"/>
    <w:rsid w:val="003941CD"/>
    <w:rsid w:val="003A675C"/>
    <w:rsid w:val="003C0BED"/>
    <w:rsid w:val="003C231B"/>
    <w:rsid w:val="003C6607"/>
    <w:rsid w:val="003D0259"/>
    <w:rsid w:val="003F0E62"/>
    <w:rsid w:val="003F639C"/>
    <w:rsid w:val="004008AA"/>
    <w:rsid w:val="00412213"/>
    <w:rsid w:val="00412BD8"/>
    <w:rsid w:val="00431CC0"/>
    <w:rsid w:val="00435035"/>
    <w:rsid w:val="00454F84"/>
    <w:rsid w:val="00472DFC"/>
    <w:rsid w:val="004830F9"/>
    <w:rsid w:val="00485338"/>
    <w:rsid w:val="004924A7"/>
    <w:rsid w:val="004961A4"/>
    <w:rsid w:val="004A03E9"/>
    <w:rsid w:val="004A10D7"/>
    <w:rsid w:val="004E737E"/>
    <w:rsid w:val="00530222"/>
    <w:rsid w:val="00534DB7"/>
    <w:rsid w:val="00540CB0"/>
    <w:rsid w:val="00543BC5"/>
    <w:rsid w:val="005441FC"/>
    <w:rsid w:val="005607B1"/>
    <w:rsid w:val="00571DEA"/>
    <w:rsid w:val="00573881"/>
    <w:rsid w:val="00590D5E"/>
    <w:rsid w:val="00595155"/>
    <w:rsid w:val="005B0A87"/>
    <w:rsid w:val="005B0B2D"/>
    <w:rsid w:val="005D313E"/>
    <w:rsid w:val="005E3A29"/>
    <w:rsid w:val="005F2910"/>
    <w:rsid w:val="005F68AF"/>
    <w:rsid w:val="00606A2A"/>
    <w:rsid w:val="00606B22"/>
    <w:rsid w:val="00610FCA"/>
    <w:rsid w:val="0061219F"/>
    <w:rsid w:val="00617D1E"/>
    <w:rsid w:val="00626090"/>
    <w:rsid w:val="00636EB1"/>
    <w:rsid w:val="006444D9"/>
    <w:rsid w:val="00646B2C"/>
    <w:rsid w:val="006558D3"/>
    <w:rsid w:val="00663503"/>
    <w:rsid w:val="00666F0C"/>
    <w:rsid w:val="00684C33"/>
    <w:rsid w:val="00685413"/>
    <w:rsid w:val="00685910"/>
    <w:rsid w:val="00687699"/>
    <w:rsid w:val="006C2528"/>
    <w:rsid w:val="006F0B8C"/>
    <w:rsid w:val="006F599E"/>
    <w:rsid w:val="006F5E9B"/>
    <w:rsid w:val="00704495"/>
    <w:rsid w:val="0072594F"/>
    <w:rsid w:val="00730DD9"/>
    <w:rsid w:val="0074723E"/>
    <w:rsid w:val="00765202"/>
    <w:rsid w:val="0076588E"/>
    <w:rsid w:val="00772A1B"/>
    <w:rsid w:val="0078100E"/>
    <w:rsid w:val="00781371"/>
    <w:rsid w:val="00781917"/>
    <w:rsid w:val="00782461"/>
    <w:rsid w:val="007B44A8"/>
    <w:rsid w:val="007C7381"/>
    <w:rsid w:val="007E7939"/>
    <w:rsid w:val="007F33BE"/>
    <w:rsid w:val="007F7FF3"/>
    <w:rsid w:val="008000B3"/>
    <w:rsid w:val="00802E35"/>
    <w:rsid w:val="00812834"/>
    <w:rsid w:val="008251A5"/>
    <w:rsid w:val="008457F3"/>
    <w:rsid w:val="008507FC"/>
    <w:rsid w:val="00850F55"/>
    <w:rsid w:val="00863936"/>
    <w:rsid w:val="008806CF"/>
    <w:rsid w:val="00892DD9"/>
    <w:rsid w:val="008930FB"/>
    <w:rsid w:val="008D0AB4"/>
    <w:rsid w:val="008D2638"/>
    <w:rsid w:val="008E7E3E"/>
    <w:rsid w:val="008F19F6"/>
    <w:rsid w:val="008F5E76"/>
    <w:rsid w:val="00904857"/>
    <w:rsid w:val="009061E5"/>
    <w:rsid w:val="009111C9"/>
    <w:rsid w:val="00915001"/>
    <w:rsid w:val="00923636"/>
    <w:rsid w:val="00926153"/>
    <w:rsid w:val="00946B34"/>
    <w:rsid w:val="00950328"/>
    <w:rsid w:val="00960F80"/>
    <w:rsid w:val="0096509D"/>
    <w:rsid w:val="00966A44"/>
    <w:rsid w:val="00970711"/>
    <w:rsid w:val="009769B0"/>
    <w:rsid w:val="009952F9"/>
    <w:rsid w:val="009C11F8"/>
    <w:rsid w:val="009C2B13"/>
    <w:rsid w:val="009C37D7"/>
    <w:rsid w:val="009E07F4"/>
    <w:rsid w:val="009E405A"/>
    <w:rsid w:val="00A016F1"/>
    <w:rsid w:val="00A06269"/>
    <w:rsid w:val="00A10140"/>
    <w:rsid w:val="00A132A8"/>
    <w:rsid w:val="00A143AB"/>
    <w:rsid w:val="00A15DE6"/>
    <w:rsid w:val="00A167CC"/>
    <w:rsid w:val="00A436DE"/>
    <w:rsid w:val="00A5758B"/>
    <w:rsid w:val="00A6065B"/>
    <w:rsid w:val="00A628FB"/>
    <w:rsid w:val="00A63AE8"/>
    <w:rsid w:val="00A84341"/>
    <w:rsid w:val="00A94E03"/>
    <w:rsid w:val="00AA2B4E"/>
    <w:rsid w:val="00AB0005"/>
    <w:rsid w:val="00AB10D4"/>
    <w:rsid w:val="00AB43AF"/>
    <w:rsid w:val="00AB4E05"/>
    <w:rsid w:val="00AB6191"/>
    <w:rsid w:val="00AF2F47"/>
    <w:rsid w:val="00B014BF"/>
    <w:rsid w:val="00B02A52"/>
    <w:rsid w:val="00B10CE4"/>
    <w:rsid w:val="00B11D4D"/>
    <w:rsid w:val="00B17A0F"/>
    <w:rsid w:val="00B263B7"/>
    <w:rsid w:val="00B57992"/>
    <w:rsid w:val="00B61A20"/>
    <w:rsid w:val="00B75B7C"/>
    <w:rsid w:val="00B92A45"/>
    <w:rsid w:val="00B958C6"/>
    <w:rsid w:val="00BA64AA"/>
    <w:rsid w:val="00BB0432"/>
    <w:rsid w:val="00BB0477"/>
    <w:rsid w:val="00BB59B7"/>
    <w:rsid w:val="00BE1E9F"/>
    <w:rsid w:val="00BF0132"/>
    <w:rsid w:val="00BF76D2"/>
    <w:rsid w:val="00C240E3"/>
    <w:rsid w:val="00C313D9"/>
    <w:rsid w:val="00C443FB"/>
    <w:rsid w:val="00C80C96"/>
    <w:rsid w:val="00C81E2A"/>
    <w:rsid w:val="00C835FB"/>
    <w:rsid w:val="00C926AB"/>
    <w:rsid w:val="00CA4A85"/>
    <w:rsid w:val="00CA7B7A"/>
    <w:rsid w:val="00CB17DB"/>
    <w:rsid w:val="00CC24A8"/>
    <w:rsid w:val="00CC2606"/>
    <w:rsid w:val="00CE4F1E"/>
    <w:rsid w:val="00D03CC1"/>
    <w:rsid w:val="00D13FDC"/>
    <w:rsid w:val="00D14B75"/>
    <w:rsid w:val="00D26D48"/>
    <w:rsid w:val="00D331AE"/>
    <w:rsid w:val="00D43868"/>
    <w:rsid w:val="00D47D29"/>
    <w:rsid w:val="00D52A6D"/>
    <w:rsid w:val="00D84895"/>
    <w:rsid w:val="00D904D7"/>
    <w:rsid w:val="00DA024F"/>
    <w:rsid w:val="00DA1ABD"/>
    <w:rsid w:val="00DA3284"/>
    <w:rsid w:val="00DA6402"/>
    <w:rsid w:val="00DB0336"/>
    <w:rsid w:val="00DB6307"/>
    <w:rsid w:val="00DF7EC7"/>
    <w:rsid w:val="00E1271B"/>
    <w:rsid w:val="00E13A33"/>
    <w:rsid w:val="00E26B83"/>
    <w:rsid w:val="00E43077"/>
    <w:rsid w:val="00E5435A"/>
    <w:rsid w:val="00E91770"/>
    <w:rsid w:val="00EB1557"/>
    <w:rsid w:val="00EB323F"/>
    <w:rsid w:val="00EB6BD9"/>
    <w:rsid w:val="00EE18E1"/>
    <w:rsid w:val="00EF52D0"/>
    <w:rsid w:val="00F04507"/>
    <w:rsid w:val="00F14BF8"/>
    <w:rsid w:val="00F23366"/>
    <w:rsid w:val="00F4484D"/>
    <w:rsid w:val="00F54AC0"/>
    <w:rsid w:val="00F5700C"/>
    <w:rsid w:val="00F7615B"/>
    <w:rsid w:val="00F92A3E"/>
    <w:rsid w:val="00F930F7"/>
    <w:rsid w:val="00F941E0"/>
    <w:rsid w:val="00FB0EA9"/>
    <w:rsid w:val="00FB2695"/>
    <w:rsid w:val="00FC3080"/>
    <w:rsid w:val="00FC3F90"/>
    <w:rsid w:val="00FC450D"/>
    <w:rsid w:val="00FD2AEA"/>
    <w:rsid w:val="00FD2C85"/>
    <w:rsid w:val="00FD5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628FB"/>
    <w:pPr>
      <w:tabs>
        <w:tab w:val="center" w:pos="4153"/>
        <w:tab w:val="right" w:pos="8306"/>
      </w:tabs>
      <w:snapToGrid w:val="0"/>
      <w:jc w:val="left"/>
    </w:pPr>
    <w:rPr>
      <w:sz w:val="18"/>
      <w:szCs w:val="18"/>
    </w:rPr>
  </w:style>
  <w:style w:type="character" w:customStyle="1" w:styleId="Char">
    <w:name w:val="页脚 Char"/>
    <w:basedOn w:val="a0"/>
    <w:link w:val="a3"/>
    <w:uiPriority w:val="99"/>
    <w:rsid w:val="00A628FB"/>
    <w:rPr>
      <w:sz w:val="18"/>
      <w:szCs w:val="18"/>
    </w:rPr>
  </w:style>
  <w:style w:type="paragraph" w:styleId="a4">
    <w:name w:val="Normal (Web)"/>
    <w:basedOn w:val="a"/>
    <w:uiPriority w:val="99"/>
    <w:unhideWhenUsed/>
    <w:rsid w:val="00A628F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DB03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B0336"/>
    <w:rPr>
      <w:sz w:val="18"/>
      <w:szCs w:val="18"/>
    </w:rPr>
  </w:style>
  <w:style w:type="character" w:styleId="a6">
    <w:name w:val="Hyperlink"/>
    <w:basedOn w:val="a0"/>
    <w:uiPriority w:val="99"/>
    <w:unhideWhenUsed/>
    <w:rsid w:val="00606A2A"/>
    <w:rPr>
      <w:color w:val="0000FF" w:themeColor="hyperlink"/>
      <w:u w:val="single"/>
    </w:rPr>
  </w:style>
  <w:style w:type="paragraph" w:styleId="a7">
    <w:name w:val="Balloon Text"/>
    <w:basedOn w:val="a"/>
    <w:link w:val="Char1"/>
    <w:uiPriority w:val="99"/>
    <w:semiHidden/>
    <w:unhideWhenUsed/>
    <w:rsid w:val="0072594F"/>
    <w:rPr>
      <w:sz w:val="18"/>
      <w:szCs w:val="18"/>
    </w:rPr>
  </w:style>
  <w:style w:type="character" w:customStyle="1" w:styleId="Char1">
    <w:name w:val="批注框文本 Char"/>
    <w:basedOn w:val="a0"/>
    <w:link w:val="a7"/>
    <w:uiPriority w:val="99"/>
    <w:semiHidden/>
    <w:rsid w:val="007259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徐杰</dc:creator>
  <cp:lastModifiedBy>l</cp:lastModifiedBy>
  <cp:revision>9</cp:revision>
  <dcterms:created xsi:type="dcterms:W3CDTF">2019-04-15T23:53:00Z</dcterms:created>
  <dcterms:modified xsi:type="dcterms:W3CDTF">2019-07-19T01:12:00Z</dcterms:modified>
</cp:coreProperties>
</file>